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81BC2" w14:textId="68850F86" w:rsidR="00221F58" w:rsidRPr="0099157B" w:rsidRDefault="005D6F08" w:rsidP="00B06FB3">
      <w:pPr>
        <w:spacing w:before="48" w:after="200"/>
        <w:jc w:val="center"/>
        <w:rPr>
          <w:rFonts w:ascii="Times New Roman" w:hAnsi="Times New Roman" w:cs="Times New Roman"/>
          <w:b/>
          <w:bCs/>
          <w:color w:val="000000" w:themeColor="text1"/>
          <w:spacing w:val="20"/>
          <w:w w:val="115"/>
          <w:sz w:val="41"/>
          <w:szCs w:val="41"/>
        </w:rPr>
      </w:pPr>
      <w:r w:rsidRPr="0099157B">
        <w:rPr>
          <w:rFonts w:ascii="Times New Roman" w:hAnsi="Times New Roman" w:cs="Times New Roman"/>
          <w:b/>
          <w:bCs/>
          <w:color w:val="000000" w:themeColor="text1"/>
          <w:spacing w:val="20"/>
          <w:w w:val="115"/>
          <w:sz w:val="41"/>
          <w:szCs w:val="41"/>
        </w:rPr>
        <w:t>K</w:t>
      </w:r>
      <w:r w:rsidR="0099157B">
        <w:rPr>
          <w:rFonts w:ascii="Times New Roman" w:hAnsi="Times New Roman" w:cs="Times New Roman"/>
          <w:b/>
          <w:bCs/>
          <w:color w:val="000000" w:themeColor="text1"/>
          <w:spacing w:val="20"/>
          <w:w w:val="115"/>
          <w:sz w:val="41"/>
          <w:szCs w:val="41"/>
        </w:rPr>
        <w:t>ENETTA</w:t>
      </w:r>
      <w:r w:rsidRPr="0099157B">
        <w:rPr>
          <w:rFonts w:ascii="Times New Roman" w:hAnsi="Times New Roman" w:cs="Times New Roman"/>
          <w:b/>
          <w:bCs/>
          <w:color w:val="000000" w:themeColor="text1"/>
          <w:spacing w:val="20"/>
          <w:w w:val="115"/>
          <w:sz w:val="41"/>
          <w:szCs w:val="41"/>
        </w:rPr>
        <w:t xml:space="preserve"> L</w:t>
      </w:r>
      <w:r w:rsidR="0099157B">
        <w:rPr>
          <w:rFonts w:ascii="Times New Roman" w:hAnsi="Times New Roman" w:cs="Times New Roman"/>
          <w:b/>
          <w:bCs/>
          <w:color w:val="000000" w:themeColor="text1"/>
          <w:spacing w:val="20"/>
          <w:w w:val="115"/>
          <w:sz w:val="41"/>
          <w:szCs w:val="41"/>
        </w:rPr>
        <w:t>.</w:t>
      </w:r>
      <w:r w:rsidRPr="0099157B">
        <w:rPr>
          <w:rFonts w:ascii="Times New Roman" w:hAnsi="Times New Roman" w:cs="Times New Roman"/>
          <w:b/>
          <w:bCs/>
          <w:color w:val="000000" w:themeColor="text1"/>
          <w:spacing w:val="20"/>
          <w:w w:val="115"/>
          <w:sz w:val="41"/>
          <w:szCs w:val="41"/>
        </w:rPr>
        <w:t xml:space="preserve"> N</w:t>
      </w:r>
      <w:r w:rsidR="0099157B">
        <w:rPr>
          <w:rFonts w:ascii="Times New Roman" w:hAnsi="Times New Roman" w:cs="Times New Roman"/>
          <w:b/>
          <w:bCs/>
          <w:color w:val="000000" w:themeColor="text1"/>
          <w:spacing w:val="20"/>
          <w:w w:val="115"/>
          <w:sz w:val="41"/>
          <w:szCs w:val="41"/>
        </w:rPr>
        <w:t>UNN</w:t>
      </w:r>
      <w:r w:rsidR="004D7286" w:rsidRPr="0099157B">
        <w:rPr>
          <w:rFonts w:ascii="Times New Roman" w:hAnsi="Times New Roman" w:cs="Times New Roman"/>
          <w:b/>
          <w:bCs/>
          <w:color w:val="000000" w:themeColor="text1"/>
          <w:spacing w:val="20"/>
          <w:w w:val="115"/>
          <w:sz w:val="41"/>
          <w:szCs w:val="41"/>
        </w:rPr>
        <w:t xml:space="preserve">, </w:t>
      </w:r>
      <w:r w:rsidR="00A20F74">
        <w:rPr>
          <w:rFonts w:ascii="Times New Roman" w:hAnsi="Times New Roman" w:cs="Times New Roman"/>
          <w:b/>
          <w:bCs/>
          <w:color w:val="000000" w:themeColor="text1"/>
          <w:spacing w:val="20"/>
          <w:w w:val="115"/>
          <w:sz w:val="41"/>
          <w:szCs w:val="41"/>
        </w:rPr>
        <w:t>Ph.D.</w:t>
      </w:r>
    </w:p>
    <w:p w14:paraId="23388791" w14:textId="1B27C224" w:rsidR="00A9262B" w:rsidRPr="0099157B" w:rsidRDefault="00A20F74" w:rsidP="00D8184B">
      <w:pPr>
        <w:spacing w:before="40" w:line="276" w:lineRule="auto"/>
        <w:jc w:val="center"/>
        <w:rPr>
          <w:rFonts w:ascii="Times New Roman" w:hAnsi="Times New Roman" w:cs="Times New Roman"/>
          <w:sz w:val="20"/>
          <w:szCs w:val="20"/>
        </w:rPr>
      </w:pPr>
      <w:r>
        <w:rPr>
          <w:rFonts w:ascii="Times New Roman" w:hAnsi="Times New Roman" w:cs="Times New Roman"/>
          <w:sz w:val="20"/>
          <w:szCs w:val="20"/>
        </w:rPr>
        <w:t>Postdoctoral Research Fellow</w:t>
      </w:r>
      <w:r w:rsidR="00A9262B" w:rsidRPr="0099157B">
        <w:rPr>
          <w:rFonts w:ascii="Times New Roman" w:hAnsi="Times New Roman" w:cs="Times New Roman"/>
          <w:sz w:val="20"/>
          <w:szCs w:val="20"/>
        </w:rPr>
        <w:t xml:space="preserve">, </w:t>
      </w:r>
      <w:r>
        <w:rPr>
          <w:rFonts w:ascii="Times New Roman" w:hAnsi="Times New Roman" w:cs="Times New Roman"/>
          <w:sz w:val="20"/>
          <w:szCs w:val="20"/>
        </w:rPr>
        <w:t>Department of Internal Medicine / Division of Infectious Diseases</w:t>
      </w:r>
    </w:p>
    <w:p w14:paraId="4193966B" w14:textId="3689BA38" w:rsidR="00A9262B" w:rsidRPr="0099157B" w:rsidRDefault="00A9262B" w:rsidP="00D8184B">
      <w:pPr>
        <w:spacing w:before="40" w:line="276" w:lineRule="auto"/>
        <w:jc w:val="center"/>
        <w:rPr>
          <w:rFonts w:ascii="Times New Roman" w:hAnsi="Times New Roman" w:cs="Times New Roman"/>
          <w:sz w:val="20"/>
          <w:szCs w:val="20"/>
        </w:rPr>
      </w:pPr>
      <w:r w:rsidRPr="0099157B">
        <w:rPr>
          <w:rFonts w:ascii="Times New Roman" w:hAnsi="Times New Roman" w:cs="Times New Roman"/>
          <w:sz w:val="20"/>
          <w:szCs w:val="20"/>
        </w:rPr>
        <w:t xml:space="preserve">University of </w:t>
      </w:r>
      <w:r w:rsidR="00A20F74">
        <w:rPr>
          <w:rFonts w:ascii="Times New Roman" w:hAnsi="Times New Roman" w:cs="Times New Roman"/>
          <w:sz w:val="20"/>
          <w:szCs w:val="20"/>
        </w:rPr>
        <w:t>Michigan</w:t>
      </w:r>
      <w:r w:rsidRPr="0099157B">
        <w:rPr>
          <w:rFonts w:ascii="Times New Roman" w:hAnsi="Times New Roman" w:cs="Times New Roman"/>
          <w:sz w:val="20"/>
          <w:szCs w:val="20"/>
        </w:rPr>
        <w:t xml:space="preserve">, </w:t>
      </w:r>
      <w:r w:rsidR="00A20F74">
        <w:rPr>
          <w:rFonts w:ascii="Times New Roman" w:hAnsi="Times New Roman" w:cs="Times New Roman"/>
          <w:sz w:val="20"/>
          <w:szCs w:val="20"/>
        </w:rPr>
        <w:t>Ann Arbor, Michigan</w:t>
      </w:r>
      <w:r w:rsidRPr="0099157B">
        <w:rPr>
          <w:rFonts w:ascii="Times New Roman" w:hAnsi="Times New Roman" w:cs="Times New Roman"/>
          <w:sz w:val="20"/>
          <w:szCs w:val="20"/>
        </w:rPr>
        <w:t xml:space="preserve"> </w:t>
      </w:r>
      <w:r w:rsidR="00A20F74">
        <w:rPr>
          <w:rFonts w:ascii="Times New Roman" w:hAnsi="Times New Roman" w:cs="Times New Roman"/>
          <w:sz w:val="20"/>
          <w:szCs w:val="20"/>
        </w:rPr>
        <w:t>48109</w:t>
      </w:r>
    </w:p>
    <w:p w14:paraId="0D788967" w14:textId="7444DDFD" w:rsidR="00B06FB3" w:rsidRDefault="00A9262B" w:rsidP="00212093">
      <w:pPr>
        <w:spacing w:before="40" w:line="276" w:lineRule="auto"/>
        <w:jc w:val="center"/>
        <w:rPr>
          <w:rFonts w:ascii="Times New Roman" w:hAnsi="Times New Roman" w:cs="Times New Roman"/>
          <w:sz w:val="20"/>
          <w:szCs w:val="20"/>
          <w:u w:val="single"/>
        </w:rPr>
      </w:pPr>
      <w:r w:rsidRPr="0099157B">
        <w:rPr>
          <w:rFonts w:ascii="Times New Roman" w:hAnsi="Times New Roman" w:cs="Times New Roman"/>
          <w:sz w:val="20"/>
          <w:szCs w:val="20"/>
        </w:rPr>
        <w:t xml:space="preserve">Tel: 919.949.0326 | </w:t>
      </w:r>
      <w:hyperlink r:id="rId8" w:history="1">
        <w:r w:rsidRPr="0099157B">
          <w:rPr>
            <w:rStyle w:val="Hyperlink"/>
            <w:rFonts w:ascii="Times New Roman" w:hAnsi="Times New Roman" w:cs="Times New Roman"/>
            <w:color w:val="auto"/>
            <w:sz w:val="20"/>
            <w:szCs w:val="20"/>
            <w:u w:val="none"/>
          </w:rPr>
          <w:t>kleigh.nunn@gmail.com</w:t>
        </w:r>
      </w:hyperlink>
      <w:r w:rsidRPr="0099157B">
        <w:rPr>
          <w:rStyle w:val="Hyperlink"/>
          <w:rFonts w:ascii="Times New Roman" w:hAnsi="Times New Roman" w:cs="Times New Roman"/>
          <w:color w:val="auto"/>
          <w:sz w:val="20"/>
          <w:szCs w:val="20"/>
          <w:u w:val="none"/>
        </w:rPr>
        <w:t xml:space="preserve"> | </w:t>
      </w:r>
      <w:hyperlink r:id="rId9" w:history="1">
        <w:r w:rsidRPr="006E6E9F">
          <w:rPr>
            <w:rStyle w:val="Hyperlink"/>
            <w:rFonts w:ascii="Times New Roman" w:hAnsi="Times New Roman" w:cs="Times New Roman"/>
            <w:color w:val="000000" w:themeColor="text1"/>
            <w:sz w:val="20"/>
            <w:szCs w:val="20"/>
            <w:u w:val="none"/>
          </w:rPr>
          <w:t>www.knunn.com</w:t>
        </w:r>
      </w:hyperlink>
    </w:p>
    <w:p w14:paraId="11053105" w14:textId="77777777" w:rsidR="00212093" w:rsidRPr="00212093" w:rsidRDefault="00212093" w:rsidP="00212093">
      <w:pPr>
        <w:spacing w:before="40" w:line="276" w:lineRule="auto"/>
        <w:jc w:val="center"/>
        <w:rPr>
          <w:rFonts w:ascii="Times New Roman" w:hAnsi="Times New Roman" w:cs="Times New Roman"/>
          <w:sz w:val="13"/>
          <w:szCs w:val="13"/>
          <w:u w:val="single"/>
        </w:rPr>
      </w:pPr>
    </w:p>
    <w:p w14:paraId="4348AD92" w14:textId="38AC1995" w:rsidR="00875A4A" w:rsidRPr="00160F5E" w:rsidRDefault="00875A4A" w:rsidP="00195E15">
      <w:pPr>
        <w:pStyle w:val="SectionHead"/>
        <w:rPr>
          <w:w w:val="105"/>
          <w:sz w:val="22"/>
          <w:szCs w:val="22"/>
        </w:rPr>
      </w:pPr>
      <w:r w:rsidRPr="00160F5E">
        <w:rPr>
          <w:w w:val="105"/>
          <w:sz w:val="22"/>
          <w:szCs w:val="22"/>
        </w:rPr>
        <w:t>EDUCATION</w:t>
      </w:r>
    </w:p>
    <w:p w14:paraId="56378FAE" w14:textId="4D8B2321" w:rsidR="00875A4A" w:rsidRPr="00160F5E" w:rsidRDefault="00875A4A" w:rsidP="00757AD4">
      <w:pPr>
        <w:spacing w:beforeLines="40" w:before="96"/>
        <w:rPr>
          <w:rFonts w:ascii="Times New Roman" w:hAnsi="Times New Roman" w:cs="Times New Roman"/>
          <w:w w:val="105"/>
          <w:sz w:val="20"/>
          <w:szCs w:val="20"/>
        </w:rPr>
      </w:pPr>
      <w:r w:rsidRPr="00160F5E">
        <w:rPr>
          <w:rFonts w:ascii="Times New Roman" w:hAnsi="Times New Roman" w:cs="Times New Roman"/>
          <w:w w:val="105"/>
          <w:sz w:val="20"/>
          <w:szCs w:val="20"/>
        </w:rPr>
        <w:t xml:space="preserve">2014 – </w:t>
      </w:r>
      <w:r w:rsidR="00A20F74">
        <w:rPr>
          <w:rFonts w:ascii="Times New Roman" w:hAnsi="Times New Roman" w:cs="Times New Roman"/>
          <w:w w:val="105"/>
          <w:sz w:val="20"/>
          <w:szCs w:val="20"/>
        </w:rPr>
        <w:t>2020</w:t>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b/>
          <w:bCs/>
          <w:w w:val="105"/>
          <w:sz w:val="20"/>
          <w:szCs w:val="20"/>
        </w:rPr>
        <w:t>Ph.D., Bioinformatics &amp; Computational Biology</w:t>
      </w:r>
      <w:r w:rsidRPr="00160F5E">
        <w:rPr>
          <w:rFonts w:ascii="Times New Roman" w:hAnsi="Times New Roman" w:cs="Times New Roman"/>
          <w:w w:val="105"/>
          <w:sz w:val="20"/>
          <w:szCs w:val="20"/>
        </w:rPr>
        <w:tab/>
        <w:t xml:space="preserve">           </w:t>
      </w:r>
      <w:r w:rsidRPr="00160F5E">
        <w:rPr>
          <w:rFonts w:ascii="Times New Roman" w:hAnsi="Times New Roman" w:cs="Times New Roman"/>
          <w:w w:val="105"/>
          <w:sz w:val="20"/>
          <w:szCs w:val="20"/>
        </w:rPr>
        <w:tab/>
        <w:t xml:space="preserve">               </w:t>
      </w:r>
    </w:p>
    <w:p w14:paraId="2C8FF7A7" w14:textId="0622F5C1" w:rsidR="00875A4A" w:rsidRPr="00160F5E" w:rsidRDefault="00875A4A" w:rsidP="00875A4A">
      <w:pPr>
        <w:ind w:left="1440" w:firstLine="720"/>
        <w:rPr>
          <w:rFonts w:ascii="Times New Roman" w:hAnsi="Times New Roman" w:cs="Times New Roman"/>
          <w:w w:val="105"/>
          <w:sz w:val="20"/>
          <w:szCs w:val="20"/>
        </w:rPr>
      </w:pPr>
      <w:r w:rsidRPr="00160F5E">
        <w:rPr>
          <w:rFonts w:ascii="Times New Roman" w:hAnsi="Times New Roman" w:cs="Times New Roman"/>
          <w:w w:val="105"/>
          <w:sz w:val="20"/>
          <w:szCs w:val="20"/>
        </w:rPr>
        <w:t xml:space="preserve">Thesis topic: </w:t>
      </w:r>
      <w:r w:rsidR="00677A9F">
        <w:rPr>
          <w:rFonts w:ascii="Times New Roman" w:hAnsi="Times New Roman" w:cs="Times New Roman"/>
          <w:w w:val="105"/>
          <w:sz w:val="20"/>
          <w:szCs w:val="20"/>
        </w:rPr>
        <w:t>Ecological d</w:t>
      </w:r>
      <w:r w:rsidRPr="00160F5E">
        <w:rPr>
          <w:rFonts w:ascii="Times New Roman" w:hAnsi="Times New Roman" w:cs="Times New Roman"/>
          <w:w w:val="105"/>
          <w:sz w:val="20"/>
          <w:szCs w:val="20"/>
        </w:rPr>
        <w:t xml:space="preserve">rivers of human vaginal bacterial community composition </w:t>
      </w:r>
    </w:p>
    <w:p w14:paraId="268C5BA4" w14:textId="6F6F755C" w:rsidR="00875A4A" w:rsidRPr="00160F5E" w:rsidRDefault="00875A4A" w:rsidP="00FA62E6">
      <w:pPr>
        <w:ind w:left="1440" w:firstLine="720"/>
        <w:rPr>
          <w:rFonts w:ascii="Times New Roman" w:hAnsi="Times New Roman" w:cs="Times New Roman"/>
          <w:w w:val="105"/>
          <w:sz w:val="20"/>
          <w:szCs w:val="20"/>
        </w:rPr>
      </w:pPr>
      <w:r w:rsidRPr="00160F5E">
        <w:rPr>
          <w:rFonts w:ascii="Times New Roman" w:hAnsi="Times New Roman" w:cs="Times New Roman"/>
          <w:w w:val="105"/>
          <w:sz w:val="20"/>
          <w:szCs w:val="20"/>
        </w:rPr>
        <w:t>University of Idaho, Moscow, ID | Major Professor: Dr. Larry J. Forney</w:t>
      </w:r>
    </w:p>
    <w:p w14:paraId="71A473B9" w14:textId="77777777" w:rsidR="00875A4A" w:rsidRPr="00160F5E" w:rsidRDefault="00875A4A" w:rsidP="00FA62E6">
      <w:pPr>
        <w:spacing w:before="120"/>
        <w:ind w:left="2160" w:hanging="2160"/>
        <w:rPr>
          <w:rFonts w:ascii="Times New Roman" w:hAnsi="Times New Roman" w:cs="Times New Roman"/>
          <w:w w:val="105"/>
          <w:sz w:val="20"/>
          <w:szCs w:val="20"/>
        </w:rPr>
      </w:pPr>
      <w:r w:rsidRPr="00160F5E">
        <w:rPr>
          <w:rFonts w:ascii="Times New Roman" w:hAnsi="Times New Roman" w:cs="Times New Roman"/>
          <w:w w:val="105"/>
          <w:sz w:val="20"/>
          <w:szCs w:val="20"/>
        </w:rPr>
        <w:t>2012 – 2014</w:t>
      </w:r>
      <w:r w:rsidRPr="00160F5E">
        <w:rPr>
          <w:rFonts w:ascii="Times New Roman" w:hAnsi="Times New Roman" w:cs="Times New Roman"/>
          <w:w w:val="105"/>
          <w:sz w:val="20"/>
          <w:szCs w:val="20"/>
        </w:rPr>
        <w:tab/>
      </w:r>
      <w:r w:rsidRPr="00160F5E">
        <w:rPr>
          <w:rFonts w:ascii="Times New Roman" w:hAnsi="Times New Roman" w:cs="Times New Roman"/>
          <w:b/>
          <w:bCs/>
          <w:w w:val="105"/>
          <w:sz w:val="20"/>
          <w:szCs w:val="20"/>
        </w:rPr>
        <w:t>M.S., Biomedical Engineering</w:t>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p>
    <w:p w14:paraId="4CF8758B" w14:textId="77777777" w:rsidR="00875A4A" w:rsidRPr="00160F5E" w:rsidRDefault="00875A4A" w:rsidP="00875A4A">
      <w:pPr>
        <w:ind w:left="2160"/>
        <w:rPr>
          <w:rFonts w:ascii="Times New Roman" w:hAnsi="Times New Roman" w:cs="Times New Roman"/>
          <w:w w:val="105"/>
          <w:sz w:val="20"/>
          <w:szCs w:val="20"/>
        </w:rPr>
      </w:pPr>
      <w:r w:rsidRPr="00160F5E">
        <w:rPr>
          <w:rFonts w:ascii="Times New Roman" w:hAnsi="Times New Roman" w:cs="Times New Roman"/>
          <w:w w:val="105"/>
          <w:sz w:val="20"/>
          <w:szCs w:val="20"/>
        </w:rPr>
        <w:t>Thesis: Influence of vaginal lactobacilli on the barrier properties of human cervicovaginal mucus against HIV</w:t>
      </w:r>
    </w:p>
    <w:p w14:paraId="2139A9EA" w14:textId="21F63858" w:rsidR="00875A4A" w:rsidRPr="00160F5E" w:rsidRDefault="00875A4A" w:rsidP="00FA62E6">
      <w:pPr>
        <w:ind w:left="2160"/>
        <w:rPr>
          <w:rFonts w:ascii="Times New Roman" w:hAnsi="Times New Roman" w:cs="Times New Roman"/>
          <w:w w:val="105"/>
          <w:sz w:val="20"/>
          <w:szCs w:val="20"/>
        </w:rPr>
      </w:pPr>
      <w:r w:rsidRPr="00160F5E">
        <w:rPr>
          <w:rFonts w:ascii="Times New Roman" w:hAnsi="Times New Roman" w:cs="Times New Roman"/>
          <w:w w:val="105"/>
          <w:sz w:val="20"/>
          <w:szCs w:val="20"/>
        </w:rPr>
        <w:t>University of North Carolina at Chapel Hill | Major Professor: Dr. Samuel K. Lai</w:t>
      </w:r>
    </w:p>
    <w:p w14:paraId="3C382C2E" w14:textId="77777777" w:rsidR="00875A4A" w:rsidRPr="00160F5E" w:rsidRDefault="00875A4A" w:rsidP="00FA62E6">
      <w:pPr>
        <w:spacing w:before="120"/>
        <w:rPr>
          <w:rFonts w:ascii="Times New Roman" w:hAnsi="Times New Roman" w:cs="Times New Roman"/>
          <w:w w:val="105"/>
          <w:sz w:val="20"/>
          <w:szCs w:val="20"/>
        </w:rPr>
      </w:pPr>
      <w:r w:rsidRPr="00160F5E">
        <w:rPr>
          <w:rFonts w:ascii="Times New Roman" w:hAnsi="Times New Roman" w:cs="Times New Roman"/>
          <w:w w:val="105"/>
          <w:sz w:val="20"/>
          <w:szCs w:val="20"/>
        </w:rPr>
        <w:t>2003 – 2007</w:t>
      </w:r>
      <w:r w:rsidRPr="00160F5E">
        <w:rPr>
          <w:rFonts w:ascii="Times New Roman" w:hAnsi="Times New Roman" w:cs="Times New Roman"/>
          <w:w w:val="105"/>
          <w:sz w:val="20"/>
          <w:szCs w:val="20"/>
        </w:rPr>
        <w:tab/>
      </w:r>
      <w:r w:rsidRPr="00160F5E">
        <w:rPr>
          <w:rFonts w:ascii="Times New Roman" w:hAnsi="Times New Roman" w:cs="Times New Roman"/>
          <w:b/>
          <w:bCs/>
          <w:w w:val="105"/>
          <w:sz w:val="20"/>
          <w:szCs w:val="20"/>
        </w:rPr>
        <w:tab/>
        <w:t>B.S., Biology, Chemistry Minor</w:t>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p>
    <w:p w14:paraId="27E586EB" w14:textId="2B75B5C5" w:rsidR="00875A4A" w:rsidRPr="00160F5E" w:rsidRDefault="00875A4A" w:rsidP="00875A4A">
      <w:pPr>
        <w:ind w:left="1440" w:firstLine="720"/>
        <w:rPr>
          <w:rFonts w:ascii="Times New Roman" w:hAnsi="Times New Roman" w:cs="Times New Roman"/>
          <w:w w:val="105"/>
          <w:sz w:val="20"/>
          <w:szCs w:val="20"/>
        </w:rPr>
      </w:pPr>
      <w:r w:rsidRPr="00160F5E">
        <w:rPr>
          <w:rFonts w:ascii="Times New Roman" w:hAnsi="Times New Roman" w:cs="Times New Roman"/>
          <w:w w:val="105"/>
          <w:sz w:val="20"/>
          <w:szCs w:val="20"/>
        </w:rPr>
        <w:t>Duke University, Durham, NC</w:t>
      </w:r>
    </w:p>
    <w:p w14:paraId="2F70B40F" w14:textId="77777777" w:rsidR="00B06FB3" w:rsidRPr="00160F5E" w:rsidRDefault="00B06FB3" w:rsidP="00B06FB3">
      <w:pPr>
        <w:spacing w:before="80"/>
        <w:rPr>
          <w:rFonts w:ascii="Times New Roman" w:hAnsi="Times New Roman" w:cs="Times New Roman"/>
          <w:w w:val="105"/>
          <w:sz w:val="20"/>
          <w:szCs w:val="20"/>
        </w:rPr>
      </w:pPr>
    </w:p>
    <w:p w14:paraId="000A1DF1" w14:textId="3D5E3E3F" w:rsidR="00A75D61" w:rsidRPr="00160F5E" w:rsidRDefault="005D5EBE" w:rsidP="00195E15">
      <w:pPr>
        <w:pStyle w:val="SectionHead"/>
        <w:rPr>
          <w:w w:val="105"/>
          <w:sz w:val="22"/>
          <w:szCs w:val="22"/>
        </w:rPr>
      </w:pPr>
      <w:r w:rsidRPr="00160F5E">
        <w:rPr>
          <w:w w:val="105"/>
          <w:sz w:val="22"/>
          <w:szCs w:val="22"/>
        </w:rPr>
        <w:t xml:space="preserve">PROFESSIONAL &amp; RESEARCH </w:t>
      </w:r>
      <w:r w:rsidR="00384D72" w:rsidRPr="00160F5E">
        <w:rPr>
          <w:w w:val="105"/>
          <w:sz w:val="22"/>
          <w:szCs w:val="22"/>
        </w:rPr>
        <w:t>EXPERIENCE</w:t>
      </w:r>
    </w:p>
    <w:p w14:paraId="2A8CA392" w14:textId="68767E91" w:rsidR="00A20F74" w:rsidRPr="00160F5E" w:rsidRDefault="00A20F74" w:rsidP="00A20F74">
      <w:pPr>
        <w:pStyle w:val="Heading2"/>
        <w:spacing w:beforeLines="40" w:before="96"/>
        <w:rPr>
          <w:rFonts w:ascii="Times New Roman" w:hAnsi="Times New Roman" w:cs="Times New Roman"/>
          <w:b w:val="0"/>
          <w:bCs w:val="0"/>
          <w:w w:val="105"/>
        </w:rPr>
      </w:pPr>
      <w:r>
        <w:rPr>
          <w:rFonts w:ascii="Times New Roman" w:hAnsi="Times New Roman" w:cs="Times New Roman"/>
          <w:b w:val="0"/>
          <w:bCs w:val="0"/>
          <w:w w:val="105"/>
        </w:rPr>
        <w:t>02</w:t>
      </w:r>
      <w:r w:rsidRPr="00677A9F">
        <w:rPr>
          <w:rFonts w:ascii="Times New Roman" w:hAnsi="Times New Roman" w:cs="Times New Roman"/>
          <w:b w:val="0"/>
          <w:bCs w:val="0"/>
          <w:w w:val="105"/>
          <w:position w:val="2"/>
        </w:rPr>
        <w:t>.</w:t>
      </w:r>
      <w:r w:rsidRPr="00160F5E">
        <w:rPr>
          <w:rFonts w:ascii="Times New Roman" w:hAnsi="Times New Roman" w:cs="Times New Roman"/>
          <w:b w:val="0"/>
          <w:bCs w:val="0"/>
          <w:w w:val="105"/>
        </w:rPr>
        <w:t>20</w:t>
      </w:r>
      <w:r>
        <w:rPr>
          <w:rFonts w:ascii="Times New Roman" w:hAnsi="Times New Roman" w:cs="Times New Roman"/>
          <w:b w:val="0"/>
          <w:bCs w:val="0"/>
          <w:w w:val="105"/>
        </w:rPr>
        <w:t>20</w:t>
      </w:r>
      <w:r w:rsidRPr="00160F5E">
        <w:rPr>
          <w:rFonts w:ascii="Times New Roman" w:hAnsi="Times New Roman" w:cs="Times New Roman"/>
          <w:b w:val="0"/>
          <w:bCs w:val="0"/>
          <w:w w:val="105"/>
        </w:rPr>
        <w:t xml:space="preserve"> – </w:t>
      </w:r>
      <w:r>
        <w:rPr>
          <w:rFonts w:ascii="Times New Roman" w:hAnsi="Times New Roman" w:cs="Times New Roman"/>
          <w:b w:val="0"/>
          <w:bCs w:val="0"/>
          <w:w w:val="105"/>
        </w:rPr>
        <w:t>Present</w:t>
      </w:r>
      <w:r w:rsidRPr="00160F5E">
        <w:rPr>
          <w:rFonts w:ascii="Times New Roman" w:hAnsi="Times New Roman" w:cs="Times New Roman"/>
          <w:b w:val="0"/>
          <w:bCs w:val="0"/>
          <w:w w:val="105"/>
        </w:rPr>
        <w:t xml:space="preserve"> </w:t>
      </w:r>
      <w:r w:rsidRPr="00160F5E">
        <w:rPr>
          <w:rFonts w:ascii="Times New Roman" w:hAnsi="Times New Roman" w:cs="Times New Roman"/>
          <w:b w:val="0"/>
          <w:bCs w:val="0"/>
          <w:w w:val="105"/>
        </w:rPr>
        <w:tab/>
      </w:r>
      <w:r>
        <w:rPr>
          <w:rFonts w:ascii="Times New Roman" w:hAnsi="Times New Roman" w:cs="Times New Roman"/>
          <w:w w:val="105"/>
        </w:rPr>
        <w:t>Postdoctoral Research Fellow</w:t>
      </w:r>
      <w:r w:rsidRPr="00160F5E">
        <w:rPr>
          <w:rFonts w:ascii="Times New Roman" w:hAnsi="Times New Roman" w:cs="Times New Roman"/>
          <w:b w:val="0"/>
          <w:bCs w:val="0"/>
          <w:w w:val="105"/>
        </w:rPr>
        <w:t xml:space="preserve">, </w:t>
      </w:r>
    </w:p>
    <w:p w14:paraId="4BDAF8EE" w14:textId="22FD9E3B" w:rsidR="00A20F74" w:rsidRDefault="00A20F74" w:rsidP="00A20F74">
      <w:pPr>
        <w:pStyle w:val="Heading2"/>
        <w:ind w:left="1440" w:firstLine="720"/>
        <w:rPr>
          <w:rFonts w:ascii="Times New Roman" w:hAnsi="Times New Roman" w:cs="Times New Roman"/>
          <w:b w:val="0"/>
          <w:bCs w:val="0"/>
          <w:w w:val="105"/>
        </w:rPr>
      </w:pPr>
      <w:r w:rsidRPr="00160F5E">
        <w:rPr>
          <w:rFonts w:ascii="Times New Roman" w:hAnsi="Times New Roman" w:cs="Times New Roman"/>
          <w:b w:val="0"/>
          <w:bCs w:val="0"/>
          <w:w w:val="105"/>
        </w:rPr>
        <w:t xml:space="preserve">University of </w:t>
      </w:r>
      <w:r>
        <w:rPr>
          <w:rFonts w:ascii="Times New Roman" w:hAnsi="Times New Roman" w:cs="Times New Roman"/>
          <w:b w:val="0"/>
          <w:bCs w:val="0"/>
          <w:w w:val="105"/>
        </w:rPr>
        <w:t>Michigan</w:t>
      </w:r>
      <w:r w:rsidRPr="00160F5E">
        <w:rPr>
          <w:rFonts w:ascii="Times New Roman" w:hAnsi="Times New Roman" w:cs="Times New Roman"/>
          <w:b w:val="0"/>
          <w:bCs w:val="0"/>
          <w:w w:val="105"/>
        </w:rPr>
        <w:t xml:space="preserve">, </w:t>
      </w:r>
      <w:r>
        <w:rPr>
          <w:rFonts w:ascii="Times New Roman" w:hAnsi="Times New Roman" w:cs="Times New Roman"/>
          <w:b w:val="0"/>
          <w:bCs w:val="0"/>
          <w:w w:val="105"/>
        </w:rPr>
        <w:t>Ann Arbor, Michigan</w:t>
      </w:r>
      <w:r w:rsidRPr="00160F5E">
        <w:rPr>
          <w:rFonts w:ascii="Times New Roman" w:hAnsi="Times New Roman" w:cs="Times New Roman"/>
          <w:b w:val="0"/>
          <w:bCs w:val="0"/>
          <w:w w:val="105"/>
        </w:rPr>
        <w:t xml:space="preserve"> </w:t>
      </w:r>
    </w:p>
    <w:p w14:paraId="56F641C9" w14:textId="3A117C51" w:rsidR="00C719AB" w:rsidRPr="00160F5E" w:rsidRDefault="00677A9F" w:rsidP="00757AD4">
      <w:pPr>
        <w:pStyle w:val="Heading2"/>
        <w:spacing w:beforeLines="40" w:before="96"/>
        <w:rPr>
          <w:rFonts w:ascii="Times New Roman" w:hAnsi="Times New Roman" w:cs="Times New Roman"/>
          <w:b w:val="0"/>
          <w:bCs w:val="0"/>
          <w:w w:val="105"/>
        </w:rPr>
      </w:pPr>
      <w:r>
        <w:rPr>
          <w:rFonts w:ascii="Times New Roman" w:hAnsi="Times New Roman" w:cs="Times New Roman"/>
          <w:b w:val="0"/>
          <w:bCs w:val="0"/>
          <w:w w:val="105"/>
        </w:rPr>
        <w:t>08</w:t>
      </w:r>
      <w:r w:rsidRPr="00677A9F">
        <w:rPr>
          <w:rFonts w:ascii="Times New Roman" w:hAnsi="Times New Roman" w:cs="Times New Roman"/>
          <w:b w:val="0"/>
          <w:bCs w:val="0"/>
          <w:w w:val="105"/>
          <w:position w:val="2"/>
        </w:rPr>
        <w:t>.</w:t>
      </w:r>
      <w:r w:rsidR="00D02A07" w:rsidRPr="00160F5E">
        <w:rPr>
          <w:rFonts w:ascii="Times New Roman" w:hAnsi="Times New Roman" w:cs="Times New Roman"/>
          <w:b w:val="0"/>
          <w:bCs w:val="0"/>
          <w:w w:val="105"/>
        </w:rPr>
        <w:t xml:space="preserve">2014 – </w:t>
      </w:r>
      <w:r w:rsidR="00A20F74">
        <w:rPr>
          <w:rFonts w:ascii="Times New Roman" w:hAnsi="Times New Roman" w:cs="Times New Roman"/>
          <w:b w:val="0"/>
          <w:bCs w:val="0"/>
          <w:w w:val="105"/>
        </w:rPr>
        <w:t>01.2020</w:t>
      </w:r>
      <w:r w:rsidR="00D02A07" w:rsidRPr="00160F5E">
        <w:rPr>
          <w:rFonts w:ascii="Times New Roman" w:hAnsi="Times New Roman" w:cs="Times New Roman"/>
          <w:b w:val="0"/>
          <w:bCs w:val="0"/>
          <w:w w:val="105"/>
        </w:rPr>
        <w:t xml:space="preserve"> </w:t>
      </w:r>
      <w:r w:rsidR="00D02A07" w:rsidRPr="00160F5E">
        <w:rPr>
          <w:rFonts w:ascii="Times New Roman" w:hAnsi="Times New Roman" w:cs="Times New Roman"/>
          <w:b w:val="0"/>
          <w:bCs w:val="0"/>
          <w:w w:val="105"/>
        </w:rPr>
        <w:tab/>
      </w:r>
      <w:r w:rsidR="0047555B" w:rsidRPr="00160F5E">
        <w:rPr>
          <w:rFonts w:ascii="Times New Roman" w:hAnsi="Times New Roman" w:cs="Times New Roman"/>
          <w:w w:val="105"/>
        </w:rPr>
        <w:t>Graduate Research Assistant</w:t>
      </w:r>
      <w:r w:rsidR="000654CC" w:rsidRPr="00160F5E">
        <w:rPr>
          <w:rFonts w:ascii="Times New Roman" w:hAnsi="Times New Roman" w:cs="Times New Roman"/>
          <w:b w:val="0"/>
          <w:bCs w:val="0"/>
          <w:w w:val="105"/>
        </w:rPr>
        <w:t xml:space="preserve">, </w:t>
      </w:r>
    </w:p>
    <w:p w14:paraId="0047BDD6" w14:textId="23D2543C" w:rsidR="008A3287" w:rsidRPr="00160F5E" w:rsidRDefault="00A75D61" w:rsidP="00C719AB">
      <w:pPr>
        <w:pStyle w:val="Heading2"/>
        <w:ind w:left="1440" w:firstLine="720"/>
        <w:rPr>
          <w:rFonts w:ascii="Times New Roman" w:hAnsi="Times New Roman" w:cs="Times New Roman"/>
          <w:b w:val="0"/>
          <w:bCs w:val="0"/>
          <w:w w:val="105"/>
        </w:rPr>
      </w:pPr>
      <w:r w:rsidRPr="00160F5E">
        <w:rPr>
          <w:rFonts w:ascii="Times New Roman" w:hAnsi="Times New Roman" w:cs="Times New Roman"/>
          <w:b w:val="0"/>
          <w:bCs w:val="0"/>
          <w:w w:val="105"/>
        </w:rPr>
        <w:t>University of Idaho</w:t>
      </w:r>
      <w:r w:rsidR="00D02A07" w:rsidRPr="00160F5E">
        <w:rPr>
          <w:rFonts w:ascii="Times New Roman" w:hAnsi="Times New Roman" w:cs="Times New Roman"/>
          <w:b w:val="0"/>
          <w:bCs w:val="0"/>
          <w:w w:val="105"/>
        </w:rPr>
        <w:t xml:space="preserve">, </w:t>
      </w:r>
      <w:r w:rsidRPr="00160F5E">
        <w:rPr>
          <w:rFonts w:ascii="Times New Roman" w:hAnsi="Times New Roman" w:cs="Times New Roman"/>
          <w:b w:val="0"/>
          <w:bCs w:val="0"/>
          <w:w w:val="105"/>
        </w:rPr>
        <w:t>Moscow, Idaho</w:t>
      </w:r>
    </w:p>
    <w:p w14:paraId="69E4E04A" w14:textId="7E23C78E" w:rsidR="009578CB" w:rsidRPr="00160F5E" w:rsidRDefault="00677A9F" w:rsidP="00FA62E6">
      <w:pPr>
        <w:pStyle w:val="Heading2"/>
        <w:spacing w:before="120"/>
        <w:rPr>
          <w:rFonts w:ascii="Times New Roman" w:hAnsi="Times New Roman" w:cs="Times New Roman"/>
          <w:b w:val="0"/>
          <w:bCs w:val="0"/>
          <w:w w:val="105"/>
        </w:rPr>
      </w:pPr>
      <w:r>
        <w:rPr>
          <w:rFonts w:ascii="Times New Roman" w:hAnsi="Times New Roman" w:cs="Times New Roman"/>
          <w:b w:val="0"/>
          <w:bCs w:val="0"/>
          <w:w w:val="105"/>
        </w:rPr>
        <w:t>08</w:t>
      </w:r>
      <w:r w:rsidRPr="00677A9F">
        <w:rPr>
          <w:rFonts w:ascii="Times New Roman" w:hAnsi="Times New Roman" w:cs="Times New Roman"/>
          <w:b w:val="0"/>
          <w:bCs w:val="0"/>
          <w:w w:val="105"/>
          <w:position w:val="2"/>
        </w:rPr>
        <w:t>.</w:t>
      </w:r>
      <w:r w:rsidR="00D02A07" w:rsidRPr="00160F5E">
        <w:rPr>
          <w:rFonts w:ascii="Times New Roman" w:hAnsi="Times New Roman" w:cs="Times New Roman"/>
          <w:b w:val="0"/>
          <w:bCs w:val="0"/>
          <w:w w:val="105"/>
        </w:rPr>
        <w:t xml:space="preserve">2012 – </w:t>
      </w:r>
      <w:r>
        <w:rPr>
          <w:rFonts w:ascii="Times New Roman" w:hAnsi="Times New Roman" w:cs="Times New Roman"/>
          <w:b w:val="0"/>
          <w:bCs w:val="0"/>
          <w:w w:val="105"/>
        </w:rPr>
        <w:t>07</w:t>
      </w:r>
      <w:r w:rsidRPr="00677A9F">
        <w:rPr>
          <w:rFonts w:ascii="Times New Roman" w:hAnsi="Times New Roman" w:cs="Times New Roman"/>
          <w:b w:val="0"/>
          <w:bCs w:val="0"/>
          <w:w w:val="105"/>
          <w:position w:val="2"/>
        </w:rPr>
        <w:t>.</w:t>
      </w:r>
      <w:r w:rsidR="00D02A07" w:rsidRPr="00160F5E">
        <w:rPr>
          <w:rFonts w:ascii="Times New Roman" w:hAnsi="Times New Roman" w:cs="Times New Roman"/>
          <w:b w:val="0"/>
          <w:bCs w:val="0"/>
          <w:w w:val="105"/>
        </w:rPr>
        <w:t>2014</w:t>
      </w:r>
      <w:r w:rsidR="00D02A07" w:rsidRPr="00160F5E">
        <w:rPr>
          <w:rFonts w:ascii="Times New Roman" w:hAnsi="Times New Roman" w:cs="Times New Roman"/>
          <w:b w:val="0"/>
          <w:bCs w:val="0"/>
          <w:w w:val="105"/>
        </w:rPr>
        <w:tab/>
      </w:r>
      <w:r w:rsidR="0047555B" w:rsidRPr="00160F5E">
        <w:rPr>
          <w:rFonts w:ascii="Times New Roman" w:hAnsi="Times New Roman" w:cs="Times New Roman"/>
          <w:w w:val="105"/>
        </w:rPr>
        <w:t xml:space="preserve">Graduate Research Assistant/ </w:t>
      </w:r>
      <w:r w:rsidR="0065043C" w:rsidRPr="00160F5E">
        <w:rPr>
          <w:rFonts w:ascii="Times New Roman" w:hAnsi="Times New Roman" w:cs="Times New Roman"/>
          <w:w w:val="105"/>
        </w:rPr>
        <w:t>Clinical</w:t>
      </w:r>
      <w:r w:rsidR="0047555B" w:rsidRPr="00160F5E">
        <w:rPr>
          <w:rFonts w:ascii="Times New Roman" w:hAnsi="Times New Roman" w:cs="Times New Roman"/>
          <w:w w:val="105"/>
        </w:rPr>
        <w:t xml:space="preserve"> Study Coordinator</w:t>
      </w:r>
      <w:r w:rsidR="001C270A" w:rsidRPr="00160F5E">
        <w:rPr>
          <w:rFonts w:ascii="Times New Roman" w:hAnsi="Times New Roman" w:cs="Times New Roman"/>
          <w:b w:val="0"/>
          <w:bCs w:val="0"/>
          <w:w w:val="105"/>
        </w:rPr>
        <w:tab/>
      </w:r>
      <w:r w:rsidR="00625568" w:rsidRPr="00160F5E">
        <w:rPr>
          <w:rFonts w:ascii="Times New Roman" w:hAnsi="Times New Roman" w:cs="Times New Roman"/>
          <w:b w:val="0"/>
          <w:bCs w:val="0"/>
          <w:w w:val="105"/>
        </w:rPr>
        <w:t xml:space="preserve"> </w:t>
      </w:r>
    </w:p>
    <w:p w14:paraId="503CB9FC" w14:textId="0793370D" w:rsidR="008A3287" w:rsidRPr="00160F5E" w:rsidRDefault="00841D8C" w:rsidP="00FA62E6">
      <w:pPr>
        <w:pStyle w:val="Heading2"/>
        <w:ind w:left="2160"/>
        <w:rPr>
          <w:rFonts w:ascii="Times New Roman" w:hAnsi="Times New Roman" w:cs="Times New Roman"/>
          <w:b w:val="0"/>
          <w:bCs w:val="0"/>
          <w:w w:val="105"/>
        </w:rPr>
      </w:pPr>
      <w:r w:rsidRPr="00160F5E">
        <w:rPr>
          <w:rFonts w:ascii="Times New Roman" w:hAnsi="Times New Roman" w:cs="Times New Roman"/>
          <w:b w:val="0"/>
          <w:bCs w:val="0"/>
          <w:w w:val="105"/>
        </w:rPr>
        <w:t>University of North Carolina at Chapel Hill</w:t>
      </w:r>
      <w:r w:rsidR="00A27902" w:rsidRPr="00160F5E">
        <w:rPr>
          <w:rFonts w:ascii="Times New Roman" w:hAnsi="Times New Roman" w:cs="Times New Roman"/>
          <w:b w:val="0"/>
          <w:bCs w:val="0"/>
          <w:w w:val="105"/>
        </w:rPr>
        <w:t>, Chapel Hill, NC</w:t>
      </w:r>
    </w:p>
    <w:p w14:paraId="2152E779" w14:textId="6B965FE1" w:rsidR="00474806" w:rsidRPr="00160F5E" w:rsidRDefault="00677A9F" w:rsidP="00FA62E6">
      <w:pPr>
        <w:pStyle w:val="Heading2"/>
        <w:spacing w:before="120"/>
        <w:rPr>
          <w:rFonts w:ascii="Times New Roman" w:hAnsi="Times New Roman" w:cs="Times New Roman"/>
          <w:b w:val="0"/>
          <w:bCs w:val="0"/>
          <w:w w:val="105"/>
        </w:rPr>
      </w:pPr>
      <w:r>
        <w:rPr>
          <w:rFonts w:ascii="Times New Roman" w:hAnsi="Times New Roman" w:cs="Times New Roman"/>
          <w:b w:val="0"/>
          <w:bCs w:val="0"/>
          <w:w w:val="105"/>
        </w:rPr>
        <w:t>08</w:t>
      </w:r>
      <w:r w:rsidRPr="00677A9F">
        <w:rPr>
          <w:rFonts w:ascii="Times New Roman" w:hAnsi="Times New Roman" w:cs="Times New Roman"/>
          <w:b w:val="0"/>
          <w:bCs w:val="0"/>
          <w:w w:val="105"/>
          <w:position w:val="2"/>
        </w:rPr>
        <w:t>.</w:t>
      </w:r>
      <w:r w:rsidR="00D02A07" w:rsidRPr="00160F5E">
        <w:rPr>
          <w:rFonts w:ascii="Times New Roman" w:hAnsi="Times New Roman" w:cs="Times New Roman"/>
          <w:b w:val="0"/>
          <w:bCs w:val="0"/>
          <w:w w:val="105"/>
        </w:rPr>
        <w:t xml:space="preserve">2011 – </w:t>
      </w:r>
      <w:r>
        <w:rPr>
          <w:rFonts w:ascii="Times New Roman" w:hAnsi="Times New Roman" w:cs="Times New Roman"/>
          <w:b w:val="0"/>
          <w:bCs w:val="0"/>
          <w:w w:val="105"/>
        </w:rPr>
        <w:t>08</w:t>
      </w:r>
      <w:r w:rsidRPr="00677A9F">
        <w:rPr>
          <w:rFonts w:ascii="Times New Roman" w:hAnsi="Times New Roman" w:cs="Times New Roman"/>
          <w:b w:val="0"/>
          <w:bCs w:val="0"/>
          <w:w w:val="105"/>
          <w:position w:val="2"/>
        </w:rPr>
        <w:t>.</w:t>
      </w:r>
      <w:r w:rsidR="00D02A07" w:rsidRPr="00160F5E">
        <w:rPr>
          <w:rFonts w:ascii="Times New Roman" w:hAnsi="Times New Roman" w:cs="Times New Roman"/>
          <w:b w:val="0"/>
          <w:bCs w:val="0"/>
          <w:w w:val="105"/>
        </w:rPr>
        <w:t>2012</w:t>
      </w:r>
      <w:r w:rsidR="00D02A07" w:rsidRPr="00160F5E">
        <w:rPr>
          <w:rFonts w:ascii="Times New Roman" w:hAnsi="Times New Roman" w:cs="Times New Roman"/>
          <w:b w:val="0"/>
          <w:bCs w:val="0"/>
          <w:w w:val="105"/>
        </w:rPr>
        <w:tab/>
      </w:r>
      <w:r w:rsidR="0065043C" w:rsidRPr="00160F5E">
        <w:rPr>
          <w:rFonts w:ascii="Times New Roman" w:hAnsi="Times New Roman" w:cs="Times New Roman"/>
          <w:w w:val="105"/>
        </w:rPr>
        <w:t>Clinical</w:t>
      </w:r>
      <w:r w:rsidR="00474806" w:rsidRPr="00160F5E">
        <w:rPr>
          <w:rFonts w:ascii="Times New Roman" w:hAnsi="Times New Roman" w:cs="Times New Roman"/>
          <w:w w:val="105"/>
        </w:rPr>
        <w:t xml:space="preserve"> Study Coordinator</w:t>
      </w:r>
      <w:r w:rsidR="007C03B1" w:rsidRPr="00160F5E">
        <w:rPr>
          <w:rFonts w:ascii="Times New Roman" w:hAnsi="Times New Roman" w:cs="Times New Roman"/>
          <w:b w:val="0"/>
          <w:bCs w:val="0"/>
          <w:w w:val="105"/>
        </w:rPr>
        <w:tab/>
      </w:r>
    </w:p>
    <w:p w14:paraId="5ADB33F7" w14:textId="35B3A94B" w:rsidR="008A3287" w:rsidRPr="00160F5E" w:rsidRDefault="00474806" w:rsidP="00FA62E6">
      <w:pPr>
        <w:pStyle w:val="Heading2"/>
        <w:ind w:left="1440" w:firstLine="720"/>
        <w:rPr>
          <w:rFonts w:ascii="Times New Roman" w:hAnsi="Times New Roman" w:cs="Times New Roman"/>
          <w:b w:val="0"/>
          <w:bCs w:val="0"/>
          <w:w w:val="105"/>
        </w:rPr>
      </w:pPr>
      <w:r w:rsidRPr="00160F5E">
        <w:rPr>
          <w:rFonts w:ascii="Times New Roman" w:hAnsi="Times New Roman" w:cs="Times New Roman"/>
          <w:b w:val="0"/>
          <w:bCs w:val="0"/>
          <w:w w:val="105"/>
        </w:rPr>
        <w:t>University of North Carolina at Chapel Hill</w:t>
      </w:r>
      <w:r w:rsidR="00D02A07" w:rsidRPr="00160F5E">
        <w:rPr>
          <w:rFonts w:ascii="Times New Roman" w:hAnsi="Times New Roman" w:cs="Times New Roman"/>
          <w:b w:val="0"/>
          <w:bCs w:val="0"/>
          <w:w w:val="105"/>
        </w:rPr>
        <w:t xml:space="preserve">, </w:t>
      </w:r>
      <w:r w:rsidRPr="00160F5E">
        <w:rPr>
          <w:rFonts w:ascii="Times New Roman" w:hAnsi="Times New Roman" w:cs="Times New Roman"/>
          <w:b w:val="0"/>
          <w:bCs w:val="0"/>
          <w:w w:val="105"/>
        </w:rPr>
        <w:t>Chapel Hill, NC</w:t>
      </w:r>
    </w:p>
    <w:p w14:paraId="206F7F45" w14:textId="4270BA45" w:rsidR="008A3287" w:rsidRPr="00160F5E" w:rsidRDefault="00677A9F" w:rsidP="00FA62E6">
      <w:pPr>
        <w:spacing w:before="120"/>
        <w:ind w:left="2160" w:hanging="2160"/>
        <w:rPr>
          <w:rFonts w:ascii="Times New Roman" w:hAnsi="Times New Roman" w:cs="Times New Roman"/>
          <w:w w:val="105"/>
          <w:sz w:val="20"/>
          <w:szCs w:val="20"/>
        </w:rPr>
      </w:pPr>
      <w:r>
        <w:rPr>
          <w:rFonts w:ascii="Times New Roman" w:hAnsi="Times New Roman" w:cs="Times New Roman"/>
          <w:w w:val="105"/>
          <w:sz w:val="20"/>
          <w:szCs w:val="20"/>
        </w:rPr>
        <w:t>07</w:t>
      </w:r>
      <w:r w:rsidRPr="00677A9F">
        <w:rPr>
          <w:rFonts w:ascii="Times New Roman" w:hAnsi="Times New Roman" w:cs="Times New Roman"/>
          <w:w w:val="105"/>
          <w:position w:val="2"/>
          <w:sz w:val="20"/>
          <w:szCs w:val="20"/>
        </w:rPr>
        <w:t>.</w:t>
      </w:r>
      <w:r w:rsidR="00D02A07" w:rsidRPr="00160F5E">
        <w:rPr>
          <w:rFonts w:ascii="Times New Roman" w:hAnsi="Times New Roman" w:cs="Times New Roman"/>
          <w:w w:val="105"/>
          <w:sz w:val="20"/>
          <w:szCs w:val="20"/>
        </w:rPr>
        <w:t xml:space="preserve">2008 – </w:t>
      </w:r>
      <w:r>
        <w:rPr>
          <w:rFonts w:ascii="Times New Roman" w:hAnsi="Times New Roman" w:cs="Times New Roman"/>
          <w:w w:val="105"/>
          <w:sz w:val="20"/>
          <w:szCs w:val="20"/>
        </w:rPr>
        <w:t>08</w:t>
      </w:r>
      <w:r w:rsidRPr="00677A9F">
        <w:rPr>
          <w:rFonts w:ascii="Times New Roman" w:hAnsi="Times New Roman" w:cs="Times New Roman"/>
          <w:w w:val="105"/>
          <w:position w:val="2"/>
          <w:sz w:val="20"/>
          <w:szCs w:val="20"/>
        </w:rPr>
        <w:t>.</w:t>
      </w:r>
      <w:r w:rsidR="00D02A07" w:rsidRPr="00160F5E">
        <w:rPr>
          <w:rFonts w:ascii="Times New Roman" w:hAnsi="Times New Roman" w:cs="Times New Roman"/>
          <w:w w:val="105"/>
          <w:sz w:val="20"/>
          <w:szCs w:val="20"/>
        </w:rPr>
        <w:t>2011</w:t>
      </w:r>
      <w:r w:rsidR="00D02A07" w:rsidRPr="00160F5E">
        <w:rPr>
          <w:rFonts w:ascii="Times New Roman" w:hAnsi="Times New Roman" w:cs="Times New Roman"/>
          <w:w w:val="105"/>
          <w:sz w:val="20"/>
          <w:szCs w:val="20"/>
        </w:rPr>
        <w:tab/>
      </w:r>
      <w:r w:rsidR="00A75D61" w:rsidRPr="00160F5E">
        <w:rPr>
          <w:rFonts w:ascii="Times New Roman" w:hAnsi="Times New Roman" w:cs="Times New Roman"/>
          <w:b/>
          <w:bCs/>
          <w:w w:val="105"/>
          <w:sz w:val="20"/>
          <w:szCs w:val="20"/>
        </w:rPr>
        <w:t xml:space="preserve">Research </w:t>
      </w:r>
      <w:r w:rsidR="00625568" w:rsidRPr="00160F5E">
        <w:rPr>
          <w:rFonts w:ascii="Times New Roman" w:hAnsi="Times New Roman" w:cs="Times New Roman"/>
          <w:b/>
          <w:bCs/>
          <w:w w:val="105"/>
          <w:sz w:val="20"/>
          <w:szCs w:val="20"/>
        </w:rPr>
        <w:t>Associate</w:t>
      </w:r>
      <w:r w:rsidR="007C03B1" w:rsidRPr="00160F5E">
        <w:rPr>
          <w:rFonts w:ascii="Times New Roman" w:hAnsi="Times New Roman" w:cs="Times New Roman"/>
          <w:w w:val="105"/>
          <w:sz w:val="20"/>
          <w:szCs w:val="20"/>
        </w:rPr>
        <w:tab/>
      </w:r>
      <w:r w:rsidR="00A75D61" w:rsidRPr="00160F5E">
        <w:rPr>
          <w:rFonts w:ascii="Times New Roman" w:hAnsi="Times New Roman" w:cs="Times New Roman"/>
          <w:w w:val="105"/>
          <w:sz w:val="20"/>
          <w:szCs w:val="20"/>
        </w:rPr>
        <w:tab/>
      </w:r>
      <w:r w:rsidR="00A75D61" w:rsidRPr="00160F5E">
        <w:rPr>
          <w:rFonts w:ascii="Times New Roman" w:hAnsi="Times New Roman" w:cs="Times New Roman"/>
          <w:w w:val="105"/>
          <w:sz w:val="20"/>
          <w:szCs w:val="20"/>
        </w:rPr>
        <w:tab/>
      </w:r>
      <w:r w:rsidR="00A75D61" w:rsidRPr="00160F5E">
        <w:rPr>
          <w:rFonts w:ascii="Times New Roman" w:hAnsi="Times New Roman" w:cs="Times New Roman"/>
          <w:w w:val="105"/>
          <w:sz w:val="20"/>
          <w:szCs w:val="20"/>
        </w:rPr>
        <w:tab/>
        <w:t xml:space="preserve">            </w:t>
      </w:r>
      <w:r w:rsidR="00A75D61" w:rsidRPr="00160F5E">
        <w:rPr>
          <w:rFonts w:ascii="Times New Roman" w:hAnsi="Times New Roman" w:cs="Times New Roman"/>
          <w:w w:val="105"/>
          <w:sz w:val="20"/>
          <w:szCs w:val="20"/>
        </w:rPr>
        <w:tab/>
      </w:r>
      <w:r w:rsidR="00A75D61" w:rsidRPr="00160F5E">
        <w:rPr>
          <w:rFonts w:ascii="Times New Roman" w:hAnsi="Times New Roman" w:cs="Times New Roman"/>
          <w:w w:val="105"/>
          <w:sz w:val="20"/>
          <w:szCs w:val="20"/>
        </w:rPr>
        <w:tab/>
      </w:r>
      <w:r w:rsidR="00625568" w:rsidRPr="00160F5E">
        <w:rPr>
          <w:rFonts w:ascii="Times New Roman" w:hAnsi="Times New Roman" w:cs="Times New Roman"/>
          <w:w w:val="105"/>
          <w:sz w:val="20"/>
          <w:szCs w:val="20"/>
        </w:rPr>
        <w:t xml:space="preserve">   </w:t>
      </w:r>
    </w:p>
    <w:p w14:paraId="1A5D0BE3" w14:textId="4872653B" w:rsidR="008A3287" w:rsidRPr="00160F5E" w:rsidRDefault="00A75D61" w:rsidP="00FA62E6">
      <w:pPr>
        <w:ind w:left="2160"/>
        <w:rPr>
          <w:rFonts w:ascii="Times New Roman" w:hAnsi="Times New Roman" w:cs="Times New Roman"/>
          <w:w w:val="105"/>
          <w:sz w:val="20"/>
          <w:szCs w:val="20"/>
        </w:rPr>
      </w:pPr>
      <w:r w:rsidRPr="00160F5E">
        <w:rPr>
          <w:rFonts w:ascii="Times New Roman" w:hAnsi="Times New Roman" w:cs="Times New Roman"/>
          <w:w w:val="105"/>
          <w:sz w:val="20"/>
          <w:szCs w:val="20"/>
        </w:rPr>
        <w:t>Affinergy Inc., Research Triangle Park, NC</w:t>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p>
    <w:p w14:paraId="198AC5E5" w14:textId="333EAF1E" w:rsidR="00A75D61" w:rsidRPr="00160F5E" w:rsidRDefault="00677A9F" w:rsidP="00FA62E6">
      <w:pPr>
        <w:pStyle w:val="Heading2"/>
        <w:spacing w:before="120"/>
        <w:rPr>
          <w:rFonts w:ascii="Times New Roman" w:hAnsi="Times New Roman" w:cs="Times New Roman"/>
          <w:b w:val="0"/>
          <w:bCs w:val="0"/>
          <w:w w:val="105"/>
        </w:rPr>
      </w:pPr>
      <w:r>
        <w:rPr>
          <w:rFonts w:ascii="Times New Roman" w:hAnsi="Times New Roman" w:cs="Times New Roman"/>
          <w:b w:val="0"/>
          <w:bCs w:val="0"/>
          <w:w w:val="105"/>
        </w:rPr>
        <w:t>01</w:t>
      </w:r>
      <w:r w:rsidRPr="00677A9F">
        <w:rPr>
          <w:rFonts w:ascii="Times New Roman" w:hAnsi="Times New Roman" w:cs="Times New Roman"/>
          <w:b w:val="0"/>
          <w:bCs w:val="0"/>
          <w:w w:val="105"/>
          <w:position w:val="2"/>
        </w:rPr>
        <w:t>.</w:t>
      </w:r>
      <w:r w:rsidR="00D02A07" w:rsidRPr="00160F5E">
        <w:rPr>
          <w:rFonts w:ascii="Times New Roman" w:hAnsi="Times New Roman" w:cs="Times New Roman"/>
          <w:b w:val="0"/>
          <w:bCs w:val="0"/>
          <w:w w:val="105"/>
        </w:rPr>
        <w:t xml:space="preserve">2008 </w:t>
      </w:r>
      <w:r>
        <w:rPr>
          <w:rFonts w:ascii="Times New Roman" w:hAnsi="Times New Roman" w:cs="Times New Roman"/>
          <w:b w:val="0"/>
          <w:bCs w:val="0"/>
          <w:w w:val="105"/>
        </w:rPr>
        <w:t>–</w:t>
      </w:r>
      <w:r w:rsidR="00D02A07" w:rsidRPr="00160F5E">
        <w:rPr>
          <w:rFonts w:ascii="Times New Roman" w:hAnsi="Times New Roman" w:cs="Times New Roman"/>
          <w:b w:val="0"/>
          <w:bCs w:val="0"/>
          <w:w w:val="105"/>
        </w:rPr>
        <w:t xml:space="preserve"> </w:t>
      </w:r>
      <w:r>
        <w:rPr>
          <w:rFonts w:ascii="Times New Roman" w:hAnsi="Times New Roman" w:cs="Times New Roman"/>
          <w:b w:val="0"/>
          <w:bCs w:val="0"/>
          <w:w w:val="105"/>
        </w:rPr>
        <w:t>07</w:t>
      </w:r>
      <w:r w:rsidRPr="00677A9F">
        <w:rPr>
          <w:rFonts w:ascii="Times New Roman" w:hAnsi="Times New Roman" w:cs="Times New Roman"/>
          <w:b w:val="0"/>
          <w:bCs w:val="0"/>
          <w:w w:val="105"/>
          <w:position w:val="2"/>
        </w:rPr>
        <w:t>.</w:t>
      </w:r>
      <w:r w:rsidR="00D02A07" w:rsidRPr="00160F5E">
        <w:rPr>
          <w:rFonts w:ascii="Times New Roman" w:hAnsi="Times New Roman" w:cs="Times New Roman"/>
          <w:b w:val="0"/>
          <w:bCs w:val="0"/>
          <w:w w:val="105"/>
        </w:rPr>
        <w:t>2008</w:t>
      </w:r>
      <w:r w:rsidR="00D02A07" w:rsidRPr="00160F5E">
        <w:rPr>
          <w:rFonts w:ascii="Times New Roman" w:hAnsi="Times New Roman" w:cs="Times New Roman"/>
          <w:b w:val="0"/>
          <w:bCs w:val="0"/>
          <w:w w:val="105"/>
        </w:rPr>
        <w:tab/>
      </w:r>
      <w:r w:rsidR="00A75D61" w:rsidRPr="00160F5E">
        <w:rPr>
          <w:rFonts w:ascii="Times New Roman" w:hAnsi="Times New Roman" w:cs="Times New Roman"/>
          <w:w w:val="105"/>
        </w:rPr>
        <w:t>Histology Laboratory Assistant</w:t>
      </w:r>
      <w:r w:rsidR="007C03B1" w:rsidRPr="00160F5E">
        <w:rPr>
          <w:rFonts w:ascii="Times New Roman" w:hAnsi="Times New Roman" w:cs="Times New Roman"/>
          <w:w w:val="105"/>
        </w:rPr>
        <w:tab/>
      </w:r>
      <w:r w:rsidR="00A75D61" w:rsidRPr="00160F5E">
        <w:rPr>
          <w:rFonts w:ascii="Times New Roman" w:hAnsi="Times New Roman" w:cs="Times New Roman"/>
          <w:b w:val="0"/>
          <w:bCs w:val="0"/>
          <w:w w:val="105"/>
        </w:rPr>
        <w:tab/>
      </w:r>
      <w:r w:rsidR="00A75D61" w:rsidRPr="00160F5E">
        <w:rPr>
          <w:rFonts w:ascii="Times New Roman" w:hAnsi="Times New Roman" w:cs="Times New Roman"/>
          <w:b w:val="0"/>
          <w:bCs w:val="0"/>
          <w:w w:val="105"/>
        </w:rPr>
        <w:tab/>
      </w:r>
      <w:r w:rsidR="00A75D61" w:rsidRPr="00160F5E">
        <w:rPr>
          <w:rFonts w:ascii="Times New Roman" w:hAnsi="Times New Roman" w:cs="Times New Roman"/>
          <w:b w:val="0"/>
          <w:bCs w:val="0"/>
          <w:w w:val="105"/>
        </w:rPr>
        <w:tab/>
      </w:r>
    </w:p>
    <w:p w14:paraId="0523BA58" w14:textId="67A2711B" w:rsidR="008A3287" w:rsidRPr="00160F5E" w:rsidRDefault="00A75D61" w:rsidP="00FA62E6">
      <w:pPr>
        <w:ind w:left="1440" w:firstLine="720"/>
        <w:rPr>
          <w:rFonts w:ascii="Times New Roman" w:hAnsi="Times New Roman" w:cs="Times New Roman"/>
          <w:w w:val="105"/>
          <w:sz w:val="20"/>
          <w:szCs w:val="20"/>
        </w:rPr>
      </w:pPr>
      <w:r w:rsidRPr="00160F5E">
        <w:rPr>
          <w:rFonts w:ascii="Times New Roman" w:hAnsi="Times New Roman" w:cs="Times New Roman"/>
          <w:w w:val="105"/>
          <w:sz w:val="20"/>
          <w:szCs w:val="20"/>
        </w:rPr>
        <w:t>Biotechnics, Hillsborough, NC</w:t>
      </w:r>
    </w:p>
    <w:p w14:paraId="7F971616" w14:textId="2541C1CB" w:rsidR="00583ACD" w:rsidRPr="00160F5E" w:rsidRDefault="00677A9F" w:rsidP="00FA62E6">
      <w:pPr>
        <w:pStyle w:val="Heading2"/>
        <w:spacing w:before="120"/>
        <w:rPr>
          <w:rFonts w:ascii="Times New Roman" w:hAnsi="Times New Roman" w:cs="Times New Roman"/>
          <w:b w:val="0"/>
          <w:bCs w:val="0"/>
          <w:w w:val="105"/>
        </w:rPr>
      </w:pPr>
      <w:r>
        <w:rPr>
          <w:rFonts w:ascii="Times New Roman" w:hAnsi="Times New Roman" w:cs="Times New Roman"/>
          <w:b w:val="0"/>
          <w:bCs w:val="0"/>
          <w:w w:val="105"/>
        </w:rPr>
        <w:t>01</w:t>
      </w:r>
      <w:r w:rsidRPr="00677A9F">
        <w:rPr>
          <w:rFonts w:ascii="Times New Roman" w:hAnsi="Times New Roman" w:cs="Times New Roman"/>
          <w:b w:val="0"/>
          <w:bCs w:val="0"/>
          <w:w w:val="105"/>
          <w:position w:val="2"/>
        </w:rPr>
        <w:t>.</w:t>
      </w:r>
      <w:r w:rsidR="00D02A07" w:rsidRPr="00160F5E">
        <w:rPr>
          <w:rFonts w:ascii="Times New Roman" w:hAnsi="Times New Roman" w:cs="Times New Roman"/>
          <w:b w:val="0"/>
          <w:bCs w:val="0"/>
          <w:w w:val="105"/>
        </w:rPr>
        <w:t xml:space="preserve">2004 </w:t>
      </w:r>
      <w:r>
        <w:rPr>
          <w:rFonts w:ascii="Times New Roman" w:hAnsi="Times New Roman" w:cs="Times New Roman"/>
          <w:b w:val="0"/>
          <w:bCs w:val="0"/>
          <w:w w:val="105"/>
        </w:rPr>
        <w:t>–</w:t>
      </w:r>
      <w:r w:rsidR="00D02A07" w:rsidRPr="00160F5E">
        <w:rPr>
          <w:rFonts w:ascii="Times New Roman" w:hAnsi="Times New Roman" w:cs="Times New Roman"/>
          <w:b w:val="0"/>
          <w:bCs w:val="0"/>
          <w:w w:val="105"/>
        </w:rPr>
        <w:t xml:space="preserve"> </w:t>
      </w:r>
      <w:r>
        <w:rPr>
          <w:rFonts w:ascii="Times New Roman" w:hAnsi="Times New Roman" w:cs="Times New Roman"/>
          <w:b w:val="0"/>
          <w:bCs w:val="0"/>
          <w:w w:val="105"/>
        </w:rPr>
        <w:t>09</w:t>
      </w:r>
      <w:r w:rsidRPr="00677A9F">
        <w:rPr>
          <w:rFonts w:ascii="Times New Roman" w:hAnsi="Times New Roman" w:cs="Times New Roman"/>
          <w:b w:val="0"/>
          <w:bCs w:val="0"/>
          <w:w w:val="105"/>
          <w:position w:val="2"/>
        </w:rPr>
        <w:t>.</w:t>
      </w:r>
      <w:r w:rsidR="00D02A07" w:rsidRPr="00160F5E">
        <w:rPr>
          <w:rFonts w:ascii="Times New Roman" w:hAnsi="Times New Roman" w:cs="Times New Roman"/>
          <w:b w:val="0"/>
          <w:bCs w:val="0"/>
          <w:w w:val="105"/>
        </w:rPr>
        <w:t>2007</w:t>
      </w:r>
      <w:r w:rsidR="00D02A07" w:rsidRPr="00160F5E">
        <w:rPr>
          <w:rFonts w:ascii="Times New Roman" w:hAnsi="Times New Roman" w:cs="Times New Roman"/>
          <w:b w:val="0"/>
          <w:bCs w:val="0"/>
          <w:w w:val="105"/>
        </w:rPr>
        <w:tab/>
      </w:r>
      <w:r w:rsidR="00583ACD" w:rsidRPr="00160F5E">
        <w:rPr>
          <w:rFonts w:ascii="Times New Roman" w:hAnsi="Times New Roman" w:cs="Times New Roman"/>
          <w:w w:val="105"/>
        </w:rPr>
        <w:t>Laboratory Assistan</w:t>
      </w:r>
      <w:r w:rsidR="007C03B1" w:rsidRPr="00160F5E">
        <w:rPr>
          <w:rFonts w:ascii="Times New Roman" w:hAnsi="Times New Roman" w:cs="Times New Roman"/>
          <w:w w:val="105"/>
        </w:rPr>
        <w:t>t</w:t>
      </w:r>
      <w:r w:rsidR="007C03B1" w:rsidRPr="00160F5E">
        <w:rPr>
          <w:rFonts w:ascii="Times New Roman" w:hAnsi="Times New Roman" w:cs="Times New Roman"/>
          <w:b w:val="0"/>
          <w:bCs w:val="0"/>
          <w:w w:val="105"/>
        </w:rPr>
        <w:t xml:space="preserve"> </w:t>
      </w:r>
      <w:r w:rsidR="007C03B1" w:rsidRPr="00160F5E">
        <w:rPr>
          <w:rFonts w:ascii="Times New Roman" w:hAnsi="Times New Roman" w:cs="Times New Roman"/>
          <w:b w:val="0"/>
          <w:bCs w:val="0"/>
          <w:w w:val="105"/>
        </w:rPr>
        <w:tab/>
      </w:r>
      <w:r w:rsidR="00583ACD" w:rsidRPr="00160F5E">
        <w:rPr>
          <w:rFonts w:ascii="Times New Roman" w:hAnsi="Times New Roman" w:cs="Times New Roman"/>
          <w:b w:val="0"/>
          <w:bCs w:val="0"/>
          <w:w w:val="105"/>
        </w:rPr>
        <w:tab/>
      </w:r>
      <w:r w:rsidR="00583ACD" w:rsidRPr="00160F5E">
        <w:rPr>
          <w:rFonts w:ascii="Times New Roman" w:hAnsi="Times New Roman" w:cs="Times New Roman"/>
          <w:b w:val="0"/>
          <w:bCs w:val="0"/>
          <w:w w:val="105"/>
        </w:rPr>
        <w:tab/>
      </w:r>
      <w:r w:rsidR="00B36572" w:rsidRPr="00160F5E">
        <w:rPr>
          <w:rFonts w:ascii="Times New Roman" w:hAnsi="Times New Roman" w:cs="Times New Roman"/>
          <w:b w:val="0"/>
          <w:bCs w:val="0"/>
          <w:w w:val="105"/>
        </w:rPr>
        <w:t xml:space="preserve">             </w:t>
      </w:r>
      <w:r w:rsidR="00A75D61" w:rsidRPr="00160F5E">
        <w:rPr>
          <w:rFonts w:ascii="Times New Roman" w:hAnsi="Times New Roman" w:cs="Times New Roman"/>
          <w:b w:val="0"/>
          <w:bCs w:val="0"/>
          <w:w w:val="105"/>
        </w:rPr>
        <w:t xml:space="preserve">              </w:t>
      </w:r>
    </w:p>
    <w:p w14:paraId="6971C055" w14:textId="5DCB1C95" w:rsidR="00BC17E8" w:rsidRPr="00160F5E" w:rsidRDefault="00DB3B65" w:rsidP="00875A4A">
      <w:pPr>
        <w:pStyle w:val="Heading2"/>
        <w:ind w:left="1440" w:firstLine="720"/>
        <w:rPr>
          <w:rFonts w:ascii="Times New Roman" w:hAnsi="Times New Roman" w:cs="Times New Roman"/>
          <w:b w:val="0"/>
          <w:bCs w:val="0"/>
          <w:w w:val="105"/>
        </w:rPr>
      </w:pPr>
      <w:r w:rsidRPr="00160F5E">
        <w:rPr>
          <w:rFonts w:ascii="Times New Roman" w:hAnsi="Times New Roman" w:cs="Times New Roman"/>
          <w:b w:val="0"/>
          <w:bCs w:val="0"/>
          <w:w w:val="105"/>
        </w:rPr>
        <w:t>Department of Dermatology</w:t>
      </w:r>
      <w:r w:rsidR="00D02A07" w:rsidRPr="00160F5E">
        <w:rPr>
          <w:rFonts w:ascii="Times New Roman" w:hAnsi="Times New Roman" w:cs="Times New Roman"/>
          <w:b w:val="0"/>
          <w:bCs w:val="0"/>
          <w:w w:val="105"/>
        </w:rPr>
        <w:t xml:space="preserve">, </w:t>
      </w:r>
      <w:r w:rsidR="00583ACD" w:rsidRPr="00160F5E">
        <w:rPr>
          <w:rFonts w:ascii="Times New Roman" w:hAnsi="Times New Roman" w:cs="Times New Roman"/>
          <w:b w:val="0"/>
          <w:bCs w:val="0"/>
          <w:w w:val="105"/>
        </w:rPr>
        <w:t>Duke University</w:t>
      </w:r>
      <w:r w:rsidR="00841D8C" w:rsidRPr="00160F5E">
        <w:rPr>
          <w:rFonts w:ascii="Times New Roman" w:hAnsi="Times New Roman" w:cs="Times New Roman"/>
          <w:b w:val="0"/>
          <w:bCs w:val="0"/>
          <w:w w:val="105"/>
        </w:rPr>
        <w:t>, Durham, NC</w:t>
      </w:r>
      <w:r w:rsidR="00927E8B" w:rsidRPr="00160F5E">
        <w:rPr>
          <w:rFonts w:ascii="Times New Roman" w:hAnsi="Times New Roman" w:cs="Times New Roman"/>
          <w:b w:val="0"/>
          <w:bCs w:val="0"/>
          <w:w w:val="105"/>
        </w:rPr>
        <w:tab/>
      </w:r>
      <w:r w:rsidRPr="00160F5E">
        <w:rPr>
          <w:rFonts w:ascii="Times New Roman" w:hAnsi="Times New Roman" w:cs="Times New Roman"/>
          <w:b w:val="0"/>
          <w:bCs w:val="0"/>
          <w:w w:val="105"/>
        </w:rPr>
        <w:t xml:space="preserve"> </w:t>
      </w:r>
      <w:r w:rsidR="00927E8B" w:rsidRPr="00160F5E">
        <w:rPr>
          <w:rFonts w:ascii="Times New Roman" w:hAnsi="Times New Roman" w:cs="Times New Roman"/>
          <w:b w:val="0"/>
          <w:bCs w:val="0"/>
          <w:w w:val="105"/>
        </w:rPr>
        <w:tab/>
      </w:r>
      <w:r w:rsidR="00927E8B" w:rsidRPr="00160F5E">
        <w:rPr>
          <w:rFonts w:ascii="Times New Roman" w:hAnsi="Times New Roman" w:cs="Times New Roman"/>
          <w:b w:val="0"/>
          <w:bCs w:val="0"/>
          <w:w w:val="105"/>
        </w:rPr>
        <w:tab/>
      </w:r>
    </w:p>
    <w:p w14:paraId="6AD9D203" w14:textId="77777777" w:rsidR="00B06FB3" w:rsidRPr="00160F5E" w:rsidRDefault="00B06FB3" w:rsidP="00B06FB3">
      <w:pPr>
        <w:spacing w:before="80"/>
        <w:rPr>
          <w:rFonts w:ascii="Times New Roman" w:hAnsi="Times New Roman" w:cs="Times New Roman"/>
          <w:w w:val="105"/>
          <w:sz w:val="20"/>
          <w:szCs w:val="20"/>
        </w:rPr>
      </w:pPr>
    </w:p>
    <w:p w14:paraId="05F8E4BE" w14:textId="6386DDE9" w:rsidR="00BC17E8" w:rsidRPr="00160F5E" w:rsidRDefault="00BC17E8" w:rsidP="00195E15">
      <w:pPr>
        <w:pStyle w:val="SectionHead"/>
        <w:rPr>
          <w:w w:val="105"/>
          <w:sz w:val="22"/>
          <w:szCs w:val="22"/>
        </w:rPr>
      </w:pPr>
      <w:r w:rsidRPr="00160F5E">
        <w:rPr>
          <w:w w:val="105"/>
          <w:sz w:val="22"/>
          <w:szCs w:val="22"/>
        </w:rPr>
        <w:t>RESEARCH INTERESTS</w:t>
      </w:r>
    </w:p>
    <w:p w14:paraId="386C0153" w14:textId="19C17F52" w:rsidR="00BC17E8" w:rsidRPr="00160F5E" w:rsidRDefault="00BC17E8" w:rsidP="00757AD4">
      <w:pPr>
        <w:snapToGrid w:val="0"/>
        <w:spacing w:beforeLines="40" w:before="96"/>
        <w:rPr>
          <w:rFonts w:ascii="Times New Roman" w:hAnsi="Times New Roman" w:cs="Times New Roman"/>
          <w:w w:val="105"/>
          <w:sz w:val="20"/>
          <w:szCs w:val="20"/>
        </w:rPr>
      </w:pPr>
      <w:r w:rsidRPr="00160F5E">
        <w:rPr>
          <w:rFonts w:ascii="Times New Roman" w:hAnsi="Times New Roman" w:cs="Times New Roman"/>
          <w:w w:val="105"/>
          <w:sz w:val="20"/>
          <w:szCs w:val="20"/>
        </w:rPr>
        <w:t>Infectious diseases and human health, sexually transmitted infections, temporal dynamics of the human</w:t>
      </w:r>
      <w:r w:rsidR="006D23E8" w:rsidRPr="00160F5E">
        <w:rPr>
          <w:rFonts w:ascii="Times New Roman" w:hAnsi="Times New Roman" w:cs="Times New Roman"/>
          <w:w w:val="105"/>
          <w:sz w:val="20"/>
          <w:szCs w:val="20"/>
        </w:rPr>
        <w:t xml:space="preserve"> </w:t>
      </w:r>
      <w:r w:rsidRPr="00160F5E">
        <w:rPr>
          <w:rFonts w:ascii="Times New Roman" w:hAnsi="Times New Roman" w:cs="Times New Roman"/>
          <w:w w:val="105"/>
          <w:sz w:val="20"/>
          <w:szCs w:val="20"/>
        </w:rPr>
        <w:t xml:space="preserve">microbiome, bacterial composition of the human microbiome, the influence of steroid hormones on the microbiome, and </w:t>
      </w:r>
      <w:r w:rsidR="00F11197" w:rsidRPr="00160F5E">
        <w:rPr>
          <w:rFonts w:ascii="Times New Roman" w:hAnsi="Times New Roman" w:cs="Times New Roman"/>
          <w:w w:val="105"/>
          <w:sz w:val="20"/>
          <w:szCs w:val="20"/>
        </w:rPr>
        <w:t xml:space="preserve">ecological </w:t>
      </w:r>
      <w:r w:rsidRPr="00160F5E">
        <w:rPr>
          <w:rFonts w:ascii="Times New Roman" w:hAnsi="Times New Roman" w:cs="Times New Roman"/>
          <w:w w:val="105"/>
          <w:sz w:val="20"/>
          <w:szCs w:val="20"/>
        </w:rPr>
        <w:t>interactions</w:t>
      </w:r>
      <w:r w:rsidR="00F11197" w:rsidRPr="00160F5E">
        <w:rPr>
          <w:rFonts w:ascii="Times New Roman" w:hAnsi="Times New Roman" w:cs="Times New Roman"/>
          <w:w w:val="105"/>
          <w:sz w:val="20"/>
          <w:szCs w:val="20"/>
        </w:rPr>
        <w:t xml:space="preserve"> within microbial communities</w:t>
      </w:r>
      <w:r w:rsidRPr="00160F5E">
        <w:rPr>
          <w:rFonts w:ascii="Times New Roman" w:hAnsi="Times New Roman" w:cs="Times New Roman"/>
          <w:w w:val="105"/>
          <w:sz w:val="20"/>
          <w:szCs w:val="20"/>
        </w:rPr>
        <w:t>.</w:t>
      </w:r>
    </w:p>
    <w:p w14:paraId="50D4DB4D" w14:textId="77777777" w:rsidR="00B06FB3" w:rsidRPr="00160F5E" w:rsidRDefault="00B06FB3" w:rsidP="00B06FB3">
      <w:pPr>
        <w:spacing w:before="80"/>
        <w:rPr>
          <w:rFonts w:ascii="Times New Roman" w:hAnsi="Times New Roman" w:cs="Times New Roman"/>
          <w:w w:val="105"/>
          <w:sz w:val="20"/>
          <w:szCs w:val="20"/>
        </w:rPr>
      </w:pPr>
    </w:p>
    <w:p w14:paraId="1F392D41" w14:textId="6C24582C" w:rsidR="00BC17E8" w:rsidRPr="00160F5E" w:rsidRDefault="00B06FB3" w:rsidP="00195E15">
      <w:pPr>
        <w:pStyle w:val="SectionHead"/>
        <w:rPr>
          <w:w w:val="105"/>
          <w:sz w:val="22"/>
          <w:szCs w:val="22"/>
        </w:rPr>
      </w:pPr>
      <w:r w:rsidRPr="00160F5E">
        <w:rPr>
          <w:w w:val="105"/>
          <w:sz w:val="22"/>
          <w:szCs w:val="22"/>
        </w:rPr>
        <w:t>TECHNICAL S</w:t>
      </w:r>
      <w:r w:rsidR="00165CDD">
        <w:rPr>
          <w:w w:val="105"/>
          <w:sz w:val="22"/>
          <w:szCs w:val="22"/>
        </w:rPr>
        <w:t>KILLS</w:t>
      </w:r>
    </w:p>
    <w:p w14:paraId="21E40CA7" w14:textId="1EDC8A78" w:rsidR="00875A4A" w:rsidRPr="00160F5E" w:rsidRDefault="00C719AB" w:rsidP="00160F5E">
      <w:pPr>
        <w:tabs>
          <w:tab w:val="left" w:pos="180"/>
        </w:tabs>
        <w:ind w:left="2160" w:hanging="2160"/>
        <w:rPr>
          <w:rFonts w:ascii="Times New Roman" w:hAnsi="Times New Roman" w:cs="Times New Roman"/>
          <w:w w:val="105"/>
          <w:sz w:val="20"/>
          <w:szCs w:val="20"/>
        </w:rPr>
      </w:pPr>
      <w:r w:rsidRPr="00160F5E">
        <w:rPr>
          <w:rFonts w:ascii="Times New Roman" w:hAnsi="Times New Roman" w:cs="Times New Roman"/>
          <w:b/>
          <w:bCs/>
          <w:w w:val="105"/>
          <w:sz w:val="20"/>
          <w:szCs w:val="20"/>
        </w:rPr>
        <w:t>Bioinformatics</w:t>
      </w:r>
      <w:r w:rsidR="00160F5E">
        <w:rPr>
          <w:rFonts w:ascii="Times New Roman" w:hAnsi="Times New Roman" w:cs="Times New Roman"/>
          <w:b/>
          <w:bCs/>
          <w:color w:val="7F7F7F" w:themeColor="text1" w:themeTint="80"/>
          <w:w w:val="105"/>
          <w:sz w:val="20"/>
          <w:szCs w:val="20"/>
        </w:rPr>
        <w:tab/>
      </w:r>
      <w:r w:rsidR="00DB1CA2" w:rsidRPr="00160F5E">
        <w:rPr>
          <w:rFonts w:ascii="Times New Roman" w:hAnsi="Times New Roman" w:cs="Times New Roman"/>
          <w:w w:val="105"/>
          <w:sz w:val="20"/>
          <w:szCs w:val="20"/>
        </w:rPr>
        <w:t xml:space="preserve">bash, R, Python, </w:t>
      </w:r>
      <w:r w:rsidR="00EA1B07">
        <w:rPr>
          <w:rFonts w:ascii="Times New Roman" w:hAnsi="Times New Roman" w:cs="Times New Roman"/>
          <w:w w:val="105"/>
          <w:sz w:val="20"/>
          <w:szCs w:val="20"/>
        </w:rPr>
        <w:t xml:space="preserve">SQL, </w:t>
      </w:r>
      <w:r w:rsidR="00DB1CA2" w:rsidRPr="00160F5E">
        <w:rPr>
          <w:rFonts w:ascii="Times New Roman" w:hAnsi="Times New Roman" w:cs="Times New Roman"/>
          <w:w w:val="105"/>
          <w:sz w:val="20"/>
          <w:szCs w:val="20"/>
        </w:rPr>
        <w:t>microbiome data processing</w:t>
      </w:r>
      <w:r w:rsidR="00757AD4" w:rsidRPr="00160F5E">
        <w:rPr>
          <w:rFonts w:ascii="Times New Roman" w:hAnsi="Times New Roman" w:cs="Times New Roman"/>
          <w:w w:val="105"/>
          <w:sz w:val="20"/>
          <w:szCs w:val="20"/>
        </w:rPr>
        <w:t>,</w:t>
      </w:r>
      <w:r w:rsidR="00212093" w:rsidRPr="00160F5E">
        <w:rPr>
          <w:rFonts w:ascii="Times New Roman" w:hAnsi="Times New Roman" w:cs="Times New Roman"/>
          <w:w w:val="105"/>
          <w:sz w:val="20"/>
          <w:szCs w:val="20"/>
        </w:rPr>
        <w:t xml:space="preserve"> </w:t>
      </w:r>
      <w:r w:rsidR="00DB1CA2" w:rsidRPr="00160F5E">
        <w:rPr>
          <w:rFonts w:ascii="Times New Roman" w:hAnsi="Times New Roman" w:cs="Times New Roman"/>
          <w:w w:val="105"/>
          <w:sz w:val="20"/>
          <w:szCs w:val="20"/>
        </w:rPr>
        <w:t>Next</w:t>
      </w:r>
      <w:r w:rsidR="00160F5E">
        <w:rPr>
          <w:rFonts w:ascii="Times New Roman" w:hAnsi="Times New Roman" w:cs="Times New Roman"/>
          <w:w w:val="105"/>
          <w:sz w:val="20"/>
          <w:szCs w:val="20"/>
        </w:rPr>
        <w:t xml:space="preserve"> </w:t>
      </w:r>
      <w:r w:rsidR="00DB1CA2" w:rsidRPr="00160F5E">
        <w:rPr>
          <w:rFonts w:ascii="Times New Roman" w:hAnsi="Times New Roman" w:cs="Times New Roman"/>
          <w:w w:val="105"/>
          <w:sz w:val="20"/>
          <w:szCs w:val="20"/>
        </w:rPr>
        <w:t>Generation</w:t>
      </w:r>
      <w:r w:rsidR="00160F5E">
        <w:rPr>
          <w:rFonts w:ascii="Times New Roman" w:hAnsi="Times New Roman" w:cs="Times New Roman"/>
          <w:w w:val="105"/>
          <w:sz w:val="20"/>
          <w:szCs w:val="20"/>
        </w:rPr>
        <w:t xml:space="preserve"> </w:t>
      </w:r>
      <w:r w:rsidR="00DB1CA2" w:rsidRPr="00160F5E">
        <w:rPr>
          <w:rFonts w:ascii="Times New Roman" w:hAnsi="Times New Roman" w:cs="Times New Roman"/>
          <w:w w:val="105"/>
          <w:sz w:val="20"/>
          <w:szCs w:val="20"/>
        </w:rPr>
        <w:t xml:space="preserve">Sequencing, </w:t>
      </w:r>
      <w:r w:rsidR="00AE2ACA" w:rsidRPr="00160F5E">
        <w:rPr>
          <w:rFonts w:ascii="Times New Roman" w:hAnsi="Times New Roman" w:cs="Times New Roman"/>
          <w:w w:val="105"/>
          <w:sz w:val="20"/>
          <w:szCs w:val="20"/>
        </w:rPr>
        <w:t xml:space="preserve">multivariate </w:t>
      </w:r>
      <w:r w:rsidR="00677A9F">
        <w:rPr>
          <w:rFonts w:ascii="Times New Roman" w:hAnsi="Times New Roman" w:cs="Times New Roman"/>
          <w:w w:val="105"/>
          <w:sz w:val="20"/>
          <w:szCs w:val="20"/>
        </w:rPr>
        <w:t>statistics</w:t>
      </w:r>
      <w:r w:rsidR="00AE2ACA" w:rsidRPr="00160F5E">
        <w:rPr>
          <w:rFonts w:ascii="Times New Roman" w:hAnsi="Times New Roman" w:cs="Times New Roman"/>
          <w:w w:val="105"/>
          <w:sz w:val="20"/>
          <w:szCs w:val="20"/>
        </w:rPr>
        <w:t xml:space="preserve">, </w:t>
      </w:r>
      <w:r w:rsidRPr="00160F5E">
        <w:rPr>
          <w:rFonts w:ascii="Times New Roman" w:hAnsi="Times New Roman" w:cs="Times New Roman"/>
          <w:w w:val="105"/>
          <w:sz w:val="20"/>
          <w:szCs w:val="20"/>
        </w:rPr>
        <w:t>research reproducibility, data visualization,</w:t>
      </w:r>
      <w:r w:rsidR="00212093" w:rsidRPr="00160F5E">
        <w:rPr>
          <w:rFonts w:ascii="Times New Roman" w:hAnsi="Times New Roman" w:cs="Times New Roman"/>
          <w:w w:val="105"/>
          <w:sz w:val="20"/>
          <w:szCs w:val="20"/>
        </w:rPr>
        <w:t xml:space="preserve"> </w:t>
      </w:r>
      <w:r w:rsidR="00875A4A" w:rsidRPr="00160F5E">
        <w:rPr>
          <w:rFonts w:ascii="Times New Roman" w:hAnsi="Times New Roman" w:cs="Times New Roman"/>
          <w:w w:val="105"/>
          <w:sz w:val="20"/>
          <w:szCs w:val="20"/>
        </w:rPr>
        <w:t>Microsoft</w:t>
      </w:r>
      <w:r w:rsidR="00160F5E">
        <w:rPr>
          <w:rFonts w:ascii="Times New Roman" w:hAnsi="Times New Roman" w:cs="Times New Roman"/>
          <w:w w:val="105"/>
          <w:sz w:val="20"/>
          <w:szCs w:val="20"/>
        </w:rPr>
        <w:t xml:space="preserve"> </w:t>
      </w:r>
      <w:r w:rsidR="00875A4A" w:rsidRPr="00160F5E">
        <w:rPr>
          <w:rFonts w:ascii="Times New Roman" w:hAnsi="Times New Roman" w:cs="Times New Roman"/>
          <w:w w:val="105"/>
          <w:sz w:val="20"/>
          <w:szCs w:val="20"/>
        </w:rPr>
        <w:t>operating systems,</w:t>
      </w:r>
      <w:r w:rsidR="00160F5E">
        <w:rPr>
          <w:rFonts w:ascii="Times New Roman" w:hAnsi="Times New Roman" w:cs="Times New Roman"/>
          <w:w w:val="105"/>
          <w:sz w:val="20"/>
          <w:szCs w:val="20"/>
        </w:rPr>
        <w:t xml:space="preserve"> </w:t>
      </w:r>
      <w:r w:rsidR="00875A4A" w:rsidRPr="00160F5E">
        <w:rPr>
          <w:rFonts w:ascii="Times New Roman" w:hAnsi="Times New Roman" w:cs="Times New Roman"/>
          <w:w w:val="105"/>
          <w:sz w:val="20"/>
          <w:szCs w:val="20"/>
        </w:rPr>
        <w:t>Keynote, Adobe Illustrator</w:t>
      </w:r>
    </w:p>
    <w:p w14:paraId="4A575959" w14:textId="4F78ED2F" w:rsidR="00875A4A" w:rsidRPr="00160F5E" w:rsidRDefault="00875A4A" w:rsidP="00160F5E">
      <w:pPr>
        <w:tabs>
          <w:tab w:val="left" w:pos="180"/>
        </w:tabs>
        <w:spacing w:before="60"/>
        <w:ind w:left="2160" w:hanging="2160"/>
        <w:rPr>
          <w:rFonts w:ascii="Times New Roman" w:hAnsi="Times New Roman" w:cs="Times New Roman"/>
          <w:w w:val="105"/>
          <w:sz w:val="20"/>
          <w:szCs w:val="20"/>
        </w:rPr>
      </w:pPr>
      <w:r w:rsidRPr="00160F5E">
        <w:rPr>
          <w:rFonts w:ascii="Times New Roman" w:hAnsi="Times New Roman" w:cs="Times New Roman"/>
          <w:b/>
          <w:bCs/>
          <w:w w:val="105"/>
          <w:sz w:val="20"/>
          <w:szCs w:val="20"/>
        </w:rPr>
        <w:t>Regulatory</w:t>
      </w:r>
      <w:r w:rsidR="00160F5E">
        <w:rPr>
          <w:rFonts w:ascii="Times New Roman" w:hAnsi="Times New Roman" w:cs="Times New Roman"/>
          <w:color w:val="7F7F7F" w:themeColor="text1" w:themeTint="80"/>
          <w:w w:val="105"/>
          <w:sz w:val="20"/>
          <w:szCs w:val="20"/>
        </w:rPr>
        <w:tab/>
      </w:r>
      <w:r w:rsidR="0072392E" w:rsidRPr="00160F5E">
        <w:rPr>
          <w:rFonts w:ascii="Times New Roman" w:hAnsi="Times New Roman" w:cs="Times New Roman"/>
          <w:w w:val="105"/>
          <w:sz w:val="20"/>
          <w:szCs w:val="20"/>
        </w:rPr>
        <w:t xml:space="preserve">Human subjects research, </w:t>
      </w:r>
      <w:r w:rsidR="00AE2ACA" w:rsidRPr="00160F5E">
        <w:rPr>
          <w:rFonts w:ascii="Times New Roman" w:hAnsi="Times New Roman" w:cs="Times New Roman"/>
          <w:w w:val="105"/>
          <w:sz w:val="20"/>
          <w:szCs w:val="20"/>
        </w:rPr>
        <w:t>preparation of</w:t>
      </w:r>
      <w:r w:rsidRPr="00160F5E">
        <w:rPr>
          <w:rFonts w:ascii="Times New Roman" w:hAnsi="Times New Roman" w:cs="Times New Roman"/>
          <w:w w:val="105"/>
          <w:sz w:val="20"/>
          <w:szCs w:val="20"/>
        </w:rPr>
        <w:t xml:space="preserve"> </w:t>
      </w:r>
      <w:r w:rsidR="0072392E" w:rsidRPr="00160F5E">
        <w:rPr>
          <w:rFonts w:ascii="Times New Roman" w:hAnsi="Times New Roman" w:cs="Times New Roman"/>
          <w:w w:val="105"/>
          <w:sz w:val="20"/>
          <w:szCs w:val="20"/>
        </w:rPr>
        <w:t>Institutional Review Board</w:t>
      </w:r>
      <w:r w:rsidRPr="00160F5E">
        <w:rPr>
          <w:rFonts w:ascii="Times New Roman" w:hAnsi="Times New Roman" w:cs="Times New Roman"/>
          <w:w w:val="105"/>
          <w:sz w:val="20"/>
          <w:szCs w:val="20"/>
        </w:rPr>
        <w:t xml:space="preserve"> and Biosafety </w:t>
      </w:r>
      <w:r w:rsidR="00677A9F">
        <w:rPr>
          <w:rFonts w:ascii="Times New Roman" w:hAnsi="Times New Roman" w:cs="Times New Roman"/>
          <w:w w:val="105"/>
          <w:sz w:val="20"/>
          <w:szCs w:val="20"/>
        </w:rPr>
        <w:t>applications an</w:t>
      </w:r>
      <w:r w:rsidR="00677A9F" w:rsidRPr="00160F5E">
        <w:rPr>
          <w:rFonts w:ascii="Times New Roman" w:hAnsi="Times New Roman" w:cs="Times New Roman"/>
          <w:w w:val="105"/>
          <w:sz w:val="20"/>
          <w:szCs w:val="20"/>
        </w:rPr>
        <w:t>d protocols</w:t>
      </w:r>
      <w:r w:rsidR="00677A9F">
        <w:rPr>
          <w:rFonts w:ascii="Times New Roman" w:hAnsi="Times New Roman" w:cs="Times New Roman"/>
          <w:w w:val="105"/>
          <w:sz w:val="20"/>
          <w:szCs w:val="20"/>
        </w:rPr>
        <w:t>,</w:t>
      </w:r>
      <w:r w:rsidR="00212093" w:rsidRPr="00160F5E">
        <w:rPr>
          <w:rFonts w:ascii="Times New Roman" w:hAnsi="Times New Roman" w:cs="Times New Roman"/>
          <w:w w:val="105"/>
          <w:sz w:val="20"/>
          <w:szCs w:val="20"/>
        </w:rPr>
        <w:t xml:space="preserve"> </w:t>
      </w:r>
      <w:r w:rsidR="00C719AB" w:rsidRPr="00160F5E">
        <w:rPr>
          <w:rFonts w:ascii="Times New Roman" w:hAnsi="Times New Roman" w:cs="Times New Roman"/>
          <w:w w:val="105"/>
          <w:sz w:val="20"/>
          <w:szCs w:val="20"/>
        </w:rPr>
        <w:t>biosafety</w:t>
      </w:r>
      <w:r w:rsidR="00160F5E">
        <w:rPr>
          <w:rFonts w:ascii="Times New Roman" w:hAnsi="Times New Roman" w:cs="Times New Roman"/>
          <w:w w:val="105"/>
          <w:sz w:val="20"/>
          <w:szCs w:val="20"/>
        </w:rPr>
        <w:t xml:space="preserve"> </w:t>
      </w:r>
      <w:r w:rsidR="00C719AB" w:rsidRPr="00160F5E">
        <w:rPr>
          <w:rFonts w:ascii="Times New Roman" w:hAnsi="Times New Roman" w:cs="Times New Roman"/>
          <w:w w:val="105"/>
          <w:sz w:val="20"/>
          <w:szCs w:val="20"/>
        </w:rPr>
        <w:t>level 2</w:t>
      </w:r>
      <w:r w:rsidR="00160F5E">
        <w:rPr>
          <w:rFonts w:ascii="Times New Roman" w:hAnsi="Times New Roman" w:cs="Times New Roman"/>
          <w:w w:val="105"/>
          <w:sz w:val="20"/>
          <w:szCs w:val="20"/>
        </w:rPr>
        <w:t xml:space="preserve"> </w:t>
      </w:r>
      <w:r w:rsidR="00C719AB" w:rsidRPr="00160F5E">
        <w:rPr>
          <w:rFonts w:ascii="Times New Roman" w:hAnsi="Times New Roman" w:cs="Times New Roman"/>
          <w:w w:val="105"/>
          <w:sz w:val="20"/>
          <w:szCs w:val="20"/>
        </w:rPr>
        <w:t xml:space="preserve">laboratory (BSL-2) practices, </w:t>
      </w:r>
      <w:r w:rsidR="0072392E" w:rsidRPr="00160F5E">
        <w:rPr>
          <w:rFonts w:ascii="Times New Roman" w:hAnsi="Times New Roman" w:cs="Times New Roman"/>
          <w:w w:val="105"/>
          <w:sz w:val="20"/>
          <w:szCs w:val="20"/>
        </w:rPr>
        <w:t>good laboratory and manufacturing practices</w:t>
      </w:r>
      <w:r w:rsidR="00C719AB" w:rsidRPr="00160F5E">
        <w:rPr>
          <w:rFonts w:ascii="Times New Roman" w:hAnsi="Times New Roman" w:cs="Times New Roman"/>
          <w:w w:val="105"/>
          <w:sz w:val="20"/>
          <w:szCs w:val="20"/>
        </w:rPr>
        <w:t xml:space="preserve"> (GLP &amp; GMP)</w:t>
      </w:r>
    </w:p>
    <w:p w14:paraId="4666150E" w14:textId="6D79A4C5" w:rsidR="00C719AB" w:rsidRPr="00160F5E" w:rsidRDefault="00160F5E" w:rsidP="00160F5E">
      <w:pPr>
        <w:tabs>
          <w:tab w:val="left" w:pos="180"/>
        </w:tabs>
        <w:spacing w:before="60"/>
        <w:ind w:left="2160" w:hanging="2160"/>
        <w:rPr>
          <w:rFonts w:ascii="Times New Roman" w:hAnsi="Times New Roman" w:cs="Times New Roman"/>
          <w:w w:val="105"/>
          <w:sz w:val="20"/>
          <w:szCs w:val="20"/>
        </w:rPr>
      </w:pPr>
      <w:r w:rsidRPr="00160F5E">
        <w:rPr>
          <w:rFonts w:ascii="Times New Roman" w:hAnsi="Times New Roman" w:cs="Times New Roman"/>
          <w:b/>
          <w:bCs/>
          <w:w w:val="105"/>
          <w:sz w:val="20"/>
          <w:szCs w:val="20"/>
        </w:rPr>
        <w:t>Management</w:t>
      </w:r>
      <w:r w:rsidRPr="00160F5E">
        <w:rPr>
          <w:rFonts w:ascii="Times New Roman" w:hAnsi="Times New Roman" w:cs="Times New Roman"/>
          <w:color w:val="7F7F7F" w:themeColor="text1" w:themeTint="80"/>
          <w:w w:val="105"/>
          <w:sz w:val="20"/>
          <w:szCs w:val="20"/>
        </w:rPr>
        <w:t xml:space="preserve"> </w:t>
      </w:r>
      <w:r w:rsidRPr="00160F5E">
        <w:rPr>
          <w:rFonts w:ascii="Times New Roman" w:hAnsi="Times New Roman" w:cs="Times New Roman"/>
          <w:color w:val="7F7F7F" w:themeColor="text1" w:themeTint="80"/>
          <w:w w:val="105"/>
          <w:sz w:val="20"/>
          <w:szCs w:val="20"/>
        </w:rPr>
        <w:tab/>
      </w:r>
      <w:r>
        <w:rPr>
          <w:rFonts w:ascii="Times New Roman" w:hAnsi="Times New Roman" w:cs="Times New Roman"/>
          <w:w w:val="105"/>
          <w:sz w:val="20"/>
          <w:szCs w:val="20"/>
        </w:rPr>
        <w:t>M</w:t>
      </w:r>
      <w:r w:rsidR="00C719AB" w:rsidRPr="00160F5E">
        <w:rPr>
          <w:rFonts w:ascii="Times New Roman" w:hAnsi="Times New Roman" w:cs="Times New Roman"/>
          <w:w w:val="105"/>
          <w:sz w:val="20"/>
          <w:szCs w:val="20"/>
        </w:rPr>
        <w:t xml:space="preserve">entoring </w:t>
      </w:r>
      <w:r w:rsidR="00AE2ACA" w:rsidRPr="00160F5E">
        <w:rPr>
          <w:rFonts w:ascii="Times New Roman" w:hAnsi="Times New Roman" w:cs="Times New Roman"/>
          <w:w w:val="105"/>
          <w:sz w:val="20"/>
          <w:szCs w:val="20"/>
        </w:rPr>
        <w:t>&amp;</w:t>
      </w:r>
      <w:r w:rsidR="00C719AB" w:rsidRPr="00160F5E">
        <w:rPr>
          <w:rFonts w:ascii="Times New Roman" w:hAnsi="Times New Roman" w:cs="Times New Roman"/>
          <w:w w:val="105"/>
          <w:sz w:val="20"/>
          <w:szCs w:val="20"/>
        </w:rPr>
        <w:t xml:space="preserve"> supervising students </w:t>
      </w:r>
      <w:r w:rsidR="00AE2ACA" w:rsidRPr="00160F5E">
        <w:rPr>
          <w:rFonts w:ascii="Times New Roman" w:hAnsi="Times New Roman" w:cs="Times New Roman"/>
          <w:w w:val="105"/>
          <w:sz w:val="20"/>
          <w:szCs w:val="20"/>
        </w:rPr>
        <w:t>&amp;</w:t>
      </w:r>
      <w:r w:rsidR="00C719AB" w:rsidRPr="00160F5E">
        <w:rPr>
          <w:rFonts w:ascii="Times New Roman" w:hAnsi="Times New Roman" w:cs="Times New Roman"/>
          <w:w w:val="105"/>
          <w:sz w:val="20"/>
          <w:szCs w:val="20"/>
        </w:rPr>
        <w:t xml:space="preserve"> laboratory technicians, project management, shipping &amp;</w:t>
      </w:r>
      <w:r>
        <w:rPr>
          <w:rFonts w:ascii="Times New Roman" w:hAnsi="Times New Roman" w:cs="Times New Roman"/>
          <w:w w:val="105"/>
          <w:sz w:val="20"/>
          <w:szCs w:val="20"/>
        </w:rPr>
        <w:t xml:space="preserve"> </w:t>
      </w:r>
      <w:r w:rsidR="00677A9F">
        <w:rPr>
          <w:rFonts w:ascii="Times New Roman" w:hAnsi="Times New Roman" w:cs="Times New Roman"/>
          <w:w w:val="105"/>
          <w:sz w:val="20"/>
          <w:szCs w:val="20"/>
        </w:rPr>
        <w:t>r</w:t>
      </w:r>
      <w:r w:rsidR="00C719AB" w:rsidRPr="00160F5E">
        <w:rPr>
          <w:rFonts w:ascii="Times New Roman" w:hAnsi="Times New Roman" w:cs="Times New Roman"/>
          <w:w w:val="105"/>
          <w:sz w:val="20"/>
          <w:szCs w:val="20"/>
        </w:rPr>
        <w:t>eceiving</w:t>
      </w:r>
      <w:r>
        <w:rPr>
          <w:rFonts w:ascii="Times New Roman" w:hAnsi="Times New Roman" w:cs="Times New Roman"/>
          <w:w w:val="105"/>
          <w:sz w:val="20"/>
          <w:szCs w:val="20"/>
        </w:rPr>
        <w:t xml:space="preserve"> o</w:t>
      </w:r>
      <w:r w:rsidR="00C719AB" w:rsidRPr="00160F5E">
        <w:rPr>
          <w:rFonts w:ascii="Times New Roman" w:hAnsi="Times New Roman" w:cs="Times New Roman"/>
          <w:w w:val="105"/>
          <w:sz w:val="20"/>
          <w:szCs w:val="20"/>
        </w:rPr>
        <w:t>f</w:t>
      </w:r>
      <w:r>
        <w:rPr>
          <w:rFonts w:ascii="Times New Roman" w:hAnsi="Times New Roman" w:cs="Times New Roman"/>
          <w:w w:val="105"/>
          <w:sz w:val="20"/>
          <w:szCs w:val="20"/>
        </w:rPr>
        <w:t xml:space="preserve"> </w:t>
      </w:r>
      <w:r w:rsidR="00C719AB" w:rsidRPr="00160F5E">
        <w:rPr>
          <w:rFonts w:ascii="Times New Roman" w:hAnsi="Times New Roman" w:cs="Times New Roman"/>
          <w:w w:val="105"/>
          <w:sz w:val="20"/>
          <w:szCs w:val="20"/>
        </w:rPr>
        <w:t>category B laboratory substances, experimental design,</w:t>
      </w:r>
      <w:r w:rsidR="00677A9F">
        <w:rPr>
          <w:rFonts w:ascii="Times New Roman" w:hAnsi="Times New Roman" w:cs="Times New Roman"/>
          <w:w w:val="105"/>
          <w:sz w:val="20"/>
          <w:szCs w:val="20"/>
        </w:rPr>
        <w:t xml:space="preserve"> clinical study design &amp; management, </w:t>
      </w:r>
      <w:r w:rsidR="00C719AB" w:rsidRPr="00160F5E">
        <w:rPr>
          <w:rFonts w:ascii="Times New Roman" w:hAnsi="Times New Roman" w:cs="Times New Roman"/>
          <w:w w:val="105"/>
          <w:sz w:val="20"/>
          <w:szCs w:val="20"/>
        </w:rPr>
        <w:t xml:space="preserve">scientific writing, public speaking </w:t>
      </w:r>
    </w:p>
    <w:p w14:paraId="13BF84C8" w14:textId="6D300807" w:rsidR="00B06FB3" w:rsidRPr="00160F5E" w:rsidRDefault="00195E15" w:rsidP="00160F5E">
      <w:pPr>
        <w:tabs>
          <w:tab w:val="left" w:pos="180"/>
        </w:tabs>
        <w:spacing w:before="60"/>
        <w:ind w:left="2160" w:hanging="2160"/>
        <w:rPr>
          <w:rFonts w:ascii="Times New Roman" w:hAnsi="Times New Roman" w:cs="Times New Roman"/>
          <w:w w:val="105"/>
          <w:sz w:val="20"/>
          <w:szCs w:val="20"/>
        </w:rPr>
      </w:pPr>
      <w:r w:rsidRPr="00160F5E">
        <w:rPr>
          <w:rFonts w:ascii="Times New Roman" w:hAnsi="Times New Roman" w:cs="Times New Roman"/>
          <w:b/>
          <w:bCs/>
          <w:w w:val="105"/>
          <w:sz w:val="20"/>
          <w:szCs w:val="20"/>
        </w:rPr>
        <w:lastRenderedPageBreak/>
        <w:t>Laboratory</w:t>
      </w:r>
      <w:r w:rsidR="00160F5E">
        <w:rPr>
          <w:rFonts w:ascii="Times New Roman" w:hAnsi="Times New Roman" w:cs="Times New Roman"/>
          <w:b/>
          <w:bCs/>
          <w:color w:val="7F7F7F" w:themeColor="text1" w:themeTint="80"/>
          <w:w w:val="105"/>
          <w:sz w:val="20"/>
          <w:szCs w:val="20"/>
        </w:rPr>
        <w:tab/>
      </w:r>
      <w:r w:rsidR="00160F5E">
        <w:rPr>
          <w:rFonts w:ascii="Times New Roman" w:hAnsi="Times New Roman" w:cs="Times New Roman"/>
          <w:w w:val="105"/>
          <w:sz w:val="20"/>
          <w:szCs w:val="20"/>
        </w:rPr>
        <w:t>C</w:t>
      </w:r>
      <w:r w:rsidR="00BC17E8" w:rsidRPr="00160F5E">
        <w:rPr>
          <w:rFonts w:ascii="Times New Roman" w:hAnsi="Times New Roman" w:cs="Times New Roman"/>
          <w:w w:val="105"/>
          <w:sz w:val="20"/>
          <w:szCs w:val="20"/>
        </w:rPr>
        <w:t>loning techniques, gel electrophoresis (PAGE &amp; agarose), western blotting, nucleic acid</w:t>
      </w:r>
      <w:r w:rsidR="00160F5E" w:rsidRP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extraction &amp;</w:t>
      </w:r>
      <w:r w:rsid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purification (DNA &amp; RNA), PCR, qPCR, 16S rRNA amplicon sequencing, virus propagation,</w:t>
      </w:r>
      <w:r w:rsidR="00160F5E" w:rsidRP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viral titer assays,</w:t>
      </w:r>
      <w:r w:rsid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polyclonal</w:t>
      </w:r>
      <w:r w:rsid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antibody purification, mammalian cell culture (stem cells, epithelial cells),</w:t>
      </w:r>
      <w:r w:rsidR="00160F5E" w:rsidRP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histology, fluorescence</w:t>
      </w:r>
      <w:r w:rsid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microscopy</w:t>
      </w:r>
      <w:r w:rsidRP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culturing of</w:t>
      </w:r>
      <w:r w:rsid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fastidious bacterial organisms</w:t>
      </w:r>
      <w:r w:rsidR="00677A9F">
        <w:rPr>
          <w:rFonts w:ascii="Times New Roman" w:hAnsi="Times New Roman" w:cs="Times New Roman"/>
          <w:w w:val="105"/>
          <w:sz w:val="20"/>
          <w:szCs w:val="20"/>
        </w:rPr>
        <w:t>,</w:t>
      </w:r>
      <w:r w:rsidRP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synthesis</w:t>
      </w:r>
      <w:r w:rsidR="00677A9F">
        <w:rPr>
          <w:rFonts w:ascii="Times New Roman" w:hAnsi="Times New Roman" w:cs="Times New Roman"/>
          <w:w w:val="105"/>
          <w:sz w:val="20"/>
          <w:szCs w:val="20"/>
        </w:rPr>
        <w:t>/</w:t>
      </w:r>
      <w:r w:rsidR="00BC17E8" w:rsidRPr="00160F5E">
        <w:rPr>
          <w:rFonts w:ascii="Times New Roman" w:hAnsi="Times New Roman" w:cs="Times New Roman"/>
          <w:w w:val="105"/>
          <w:sz w:val="20"/>
          <w:szCs w:val="20"/>
        </w:rPr>
        <w:t>coupling</w:t>
      </w:r>
      <w:r w:rsidR="00677A9F">
        <w:rPr>
          <w:rFonts w:ascii="Times New Roman" w:hAnsi="Times New Roman" w:cs="Times New Roman"/>
          <w:w w:val="105"/>
          <w:sz w:val="20"/>
          <w:szCs w:val="20"/>
        </w:rPr>
        <w:t>/</w:t>
      </w:r>
      <w:r w:rsidR="00BC17E8" w:rsidRPr="00160F5E">
        <w:rPr>
          <w:rFonts w:ascii="Times New Roman" w:hAnsi="Times New Roman" w:cs="Times New Roman"/>
          <w:w w:val="105"/>
          <w:sz w:val="20"/>
          <w:szCs w:val="20"/>
        </w:rPr>
        <w:t>purification of peptides, modification</w:t>
      </w:r>
      <w:r w:rsid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o</w:t>
      </w:r>
      <w:r w:rsidR="00160F5E">
        <w:rPr>
          <w:rFonts w:ascii="Times New Roman" w:hAnsi="Times New Roman" w:cs="Times New Roman"/>
          <w:w w:val="105"/>
          <w:sz w:val="20"/>
          <w:szCs w:val="20"/>
        </w:rPr>
        <w:t xml:space="preserve">f </w:t>
      </w:r>
      <w:r w:rsidR="00BC17E8" w:rsidRPr="00160F5E">
        <w:rPr>
          <w:rFonts w:ascii="Times New Roman" w:hAnsi="Times New Roman" w:cs="Times New Roman"/>
          <w:w w:val="105"/>
          <w:sz w:val="20"/>
          <w:szCs w:val="20"/>
        </w:rPr>
        <w:t>peptides and proteins, HPLC,</w:t>
      </w:r>
      <w:r w:rsid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HPLC-MS, immunohistochemistry,</w:t>
      </w:r>
      <w:r w:rsidR="00160F5E" w:rsidRP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ELISA</w:t>
      </w:r>
    </w:p>
    <w:p w14:paraId="42A3666F" w14:textId="77777777" w:rsidR="00160F5E" w:rsidRPr="00160F5E" w:rsidRDefault="00160F5E" w:rsidP="00195E15">
      <w:pPr>
        <w:pStyle w:val="SectionHead"/>
        <w:rPr>
          <w:w w:val="105"/>
          <w:sz w:val="20"/>
          <w:szCs w:val="20"/>
        </w:rPr>
      </w:pPr>
    </w:p>
    <w:p w14:paraId="6B0A6B2A" w14:textId="2056F28A" w:rsidR="00BC17E8" w:rsidRPr="00160F5E" w:rsidRDefault="00BC17E8" w:rsidP="00195E15">
      <w:pPr>
        <w:pStyle w:val="SectionHead"/>
        <w:rPr>
          <w:w w:val="105"/>
          <w:sz w:val="22"/>
          <w:szCs w:val="22"/>
        </w:rPr>
      </w:pPr>
      <w:r w:rsidRPr="00160F5E">
        <w:rPr>
          <w:w w:val="105"/>
          <w:sz w:val="22"/>
          <w:szCs w:val="22"/>
        </w:rPr>
        <w:t>AWARDS, GRANTS, &amp; SCHOLARSHIPS</w:t>
      </w:r>
    </w:p>
    <w:p w14:paraId="4346FBC6" w14:textId="0C2984FB" w:rsidR="00EA1B07" w:rsidRDefault="00EA1B07" w:rsidP="00EA1B07">
      <w:pPr>
        <w:spacing w:beforeLines="40" w:before="96"/>
        <w:rPr>
          <w:rFonts w:ascii="Times New Roman" w:hAnsi="Times New Roman" w:cs="Times New Roman"/>
          <w:w w:val="105"/>
          <w:sz w:val="20"/>
          <w:szCs w:val="20"/>
        </w:rPr>
      </w:pPr>
      <w:r>
        <w:rPr>
          <w:rFonts w:ascii="Times New Roman" w:hAnsi="Times New Roman" w:cs="Times New Roman"/>
          <w:w w:val="105"/>
          <w:sz w:val="20"/>
          <w:szCs w:val="20"/>
        </w:rPr>
        <w:t>2020</w:t>
      </w:r>
      <w:r>
        <w:rPr>
          <w:rFonts w:ascii="Times New Roman" w:hAnsi="Times New Roman" w:cs="Times New Roman"/>
          <w:w w:val="105"/>
          <w:sz w:val="20"/>
          <w:szCs w:val="20"/>
        </w:rPr>
        <w:tab/>
      </w:r>
      <w:r>
        <w:rPr>
          <w:rFonts w:ascii="Times New Roman" w:hAnsi="Times New Roman" w:cs="Times New Roman"/>
          <w:w w:val="105"/>
          <w:sz w:val="20"/>
          <w:szCs w:val="20"/>
        </w:rPr>
        <w:tab/>
        <w:t>Diane Haynes Memorial Award</w:t>
      </w:r>
    </w:p>
    <w:p w14:paraId="3239BAD4" w14:textId="1F596366" w:rsidR="00EA1B07" w:rsidRDefault="00EA1B07" w:rsidP="00EA1B07">
      <w:pPr>
        <w:rPr>
          <w:rFonts w:ascii="Times New Roman" w:hAnsi="Times New Roman" w:cs="Times New Roman"/>
          <w:w w:val="105"/>
          <w:sz w:val="20"/>
          <w:szCs w:val="20"/>
        </w:rPr>
      </w:pPr>
      <w:r>
        <w:rPr>
          <w:rFonts w:ascii="Times New Roman" w:hAnsi="Times New Roman" w:cs="Times New Roman"/>
          <w:w w:val="105"/>
          <w:sz w:val="20"/>
          <w:szCs w:val="20"/>
        </w:rPr>
        <w:t>2020</w:t>
      </w:r>
      <w:r>
        <w:rPr>
          <w:rFonts w:ascii="Times New Roman" w:hAnsi="Times New Roman" w:cs="Times New Roman"/>
          <w:w w:val="105"/>
          <w:sz w:val="20"/>
          <w:szCs w:val="20"/>
        </w:rPr>
        <w:tab/>
      </w:r>
      <w:r>
        <w:rPr>
          <w:rFonts w:ascii="Times New Roman" w:hAnsi="Times New Roman" w:cs="Times New Roman"/>
          <w:w w:val="105"/>
          <w:sz w:val="20"/>
          <w:szCs w:val="20"/>
        </w:rPr>
        <w:tab/>
        <w:t>College of Science Dean’s Graduate Award</w:t>
      </w:r>
      <w:r>
        <w:rPr>
          <w:rFonts w:ascii="Times New Roman" w:hAnsi="Times New Roman" w:cs="Times New Roman"/>
          <w:w w:val="105"/>
          <w:sz w:val="20"/>
          <w:szCs w:val="20"/>
        </w:rPr>
        <w:tab/>
      </w:r>
    </w:p>
    <w:p w14:paraId="09BE2D29" w14:textId="58C5AAE3" w:rsidR="00BC17E8" w:rsidRPr="00160F5E" w:rsidRDefault="00BC17E8" w:rsidP="00EA1B07">
      <w:pPr>
        <w:rPr>
          <w:rFonts w:ascii="Times New Roman" w:hAnsi="Times New Roman" w:cs="Times New Roman"/>
          <w:w w:val="105"/>
          <w:sz w:val="20"/>
          <w:szCs w:val="20"/>
        </w:rPr>
      </w:pPr>
      <w:r w:rsidRPr="00160F5E">
        <w:rPr>
          <w:rFonts w:ascii="Times New Roman" w:hAnsi="Times New Roman" w:cs="Times New Roman"/>
          <w:w w:val="105"/>
          <w:sz w:val="20"/>
          <w:szCs w:val="20"/>
        </w:rPr>
        <w:t>2018 – 2019</w:t>
      </w:r>
      <w:r w:rsidRPr="00160F5E">
        <w:rPr>
          <w:rFonts w:ascii="Times New Roman" w:hAnsi="Times New Roman" w:cs="Times New Roman"/>
          <w:w w:val="105"/>
          <w:sz w:val="20"/>
          <w:szCs w:val="20"/>
        </w:rPr>
        <w:tab/>
        <w:t>Alumni Award for Excellence, University of Idaho</w:t>
      </w:r>
    </w:p>
    <w:p w14:paraId="5FD73DF5" w14:textId="0EED982F" w:rsidR="00BC17E8" w:rsidRPr="00160F5E" w:rsidRDefault="00BC17E8" w:rsidP="00BC17E8">
      <w:pPr>
        <w:rPr>
          <w:rFonts w:ascii="Times New Roman" w:hAnsi="Times New Roman" w:cs="Times New Roman"/>
          <w:w w:val="105"/>
          <w:sz w:val="20"/>
          <w:szCs w:val="20"/>
        </w:rPr>
      </w:pPr>
      <w:r w:rsidRPr="00160F5E">
        <w:rPr>
          <w:rFonts w:ascii="Times New Roman" w:hAnsi="Times New Roman" w:cs="Times New Roman"/>
          <w:w w:val="105"/>
          <w:sz w:val="20"/>
          <w:szCs w:val="20"/>
        </w:rPr>
        <w:t xml:space="preserve">2018 – 2019 </w:t>
      </w:r>
      <w:r w:rsidRPr="00160F5E">
        <w:rPr>
          <w:rFonts w:ascii="Times New Roman" w:hAnsi="Times New Roman" w:cs="Times New Roman"/>
          <w:w w:val="105"/>
          <w:sz w:val="20"/>
          <w:szCs w:val="20"/>
        </w:rPr>
        <w:tab/>
        <w:t xml:space="preserve">Glen E. Nielsen &amp; Jean K. Science Scholarship, University of Idaho </w:t>
      </w:r>
      <w:r w:rsidR="00530ABE">
        <w:rPr>
          <w:rFonts w:ascii="Times New Roman" w:hAnsi="Times New Roman" w:cs="Times New Roman"/>
          <w:w w:val="105"/>
          <w:sz w:val="20"/>
          <w:szCs w:val="20"/>
        </w:rPr>
        <w:t>($9,352)</w:t>
      </w:r>
    </w:p>
    <w:p w14:paraId="5F70C575" w14:textId="27FE2DA1" w:rsidR="00BC17E8" w:rsidRPr="00160F5E" w:rsidRDefault="00BC17E8" w:rsidP="00757AD4">
      <w:pPr>
        <w:rPr>
          <w:rFonts w:ascii="Times New Roman" w:hAnsi="Times New Roman" w:cs="Times New Roman"/>
          <w:w w:val="105"/>
          <w:sz w:val="20"/>
          <w:szCs w:val="20"/>
        </w:rPr>
      </w:pPr>
      <w:r w:rsidRPr="00160F5E">
        <w:rPr>
          <w:rFonts w:ascii="Times New Roman" w:hAnsi="Times New Roman" w:cs="Times New Roman"/>
          <w:w w:val="105"/>
          <w:sz w:val="20"/>
          <w:szCs w:val="20"/>
        </w:rPr>
        <w:t>2018 – 2019</w:t>
      </w:r>
      <w:r w:rsidRPr="00160F5E">
        <w:rPr>
          <w:rFonts w:ascii="Times New Roman" w:hAnsi="Times New Roman" w:cs="Times New Roman"/>
          <w:w w:val="105"/>
          <w:sz w:val="20"/>
          <w:szCs w:val="20"/>
        </w:rPr>
        <w:tab/>
        <w:t xml:space="preserve">Bioinformatics &amp; Computational Biology Graduate Fellowship </w:t>
      </w:r>
      <w:r w:rsidR="006D23E8" w:rsidRPr="00160F5E">
        <w:rPr>
          <w:rFonts w:ascii="Times New Roman" w:hAnsi="Times New Roman" w:cs="Times New Roman"/>
          <w:w w:val="105"/>
          <w:sz w:val="20"/>
          <w:szCs w:val="20"/>
        </w:rPr>
        <w:t>($2</w:t>
      </w:r>
      <w:r w:rsidR="00757AD4" w:rsidRPr="00160F5E">
        <w:rPr>
          <w:rFonts w:ascii="Times New Roman" w:hAnsi="Times New Roman" w:cs="Times New Roman"/>
          <w:w w:val="105"/>
          <w:sz w:val="20"/>
          <w:szCs w:val="20"/>
        </w:rPr>
        <w:t>5</w:t>
      </w:r>
      <w:r w:rsidR="006D23E8" w:rsidRPr="00160F5E">
        <w:rPr>
          <w:rFonts w:ascii="Times New Roman" w:hAnsi="Times New Roman" w:cs="Times New Roman"/>
          <w:w w:val="105"/>
          <w:sz w:val="20"/>
          <w:szCs w:val="20"/>
        </w:rPr>
        <w:t>,000 stipend</w:t>
      </w:r>
      <w:r w:rsidR="00757AD4" w:rsidRPr="00160F5E">
        <w:rPr>
          <w:rFonts w:ascii="Times New Roman" w:hAnsi="Times New Roman" w:cs="Times New Roman"/>
          <w:w w:val="105"/>
          <w:sz w:val="20"/>
          <w:szCs w:val="20"/>
        </w:rPr>
        <w:t xml:space="preserve"> &amp;</w:t>
      </w:r>
      <w:r w:rsidR="006D23E8" w:rsidRPr="00160F5E">
        <w:rPr>
          <w:rFonts w:ascii="Times New Roman" w:hAnsi="Times New Roman" w:cs="Times New Roman"/>
          <w:w w:val="105"/>
          <w:sz w:val="20"/>
          <w:szCs w:val="20"/>
        </w:rPr>
        <w:t xml:space="preserve"> travel)</w:t>
      </w:r>
    </w:p>
    <w:p w14:paraId="0453F119" w14:textId="084C8104" w:rsidR="00BC17E8" w:rsidRPr="00160F5E" w:rsidRDefault="00BC17E8" w:rsidP="00875A4A">
      <w:pPr>
        <w:ind w:left="1440" w:hanging="1440"/>
        <w:rPr>
          <w:rFonts w:ascii="Times New Roman" w:hAnsi="Times New Roman" w:cs="Times New Roman"/>
          <w:w w:val="105"/>
          <w:sz w:val="20"/>
          <w:szCs w:val="20"/>
        </w:rPr>
      </w:pPr>
      <w:r w:rsidRPr="00160F5E">
        <w:rPr>
          <w:rFonts w:ascii="Times New Roman" w:hAnsi="Times New Roman" w:cs="Times New Roman"/>
          <w:w w:val="105"/>
          <w:sz w:val="20"/>
          <w:szCs w:val="20"/>
        </w:rPr>
        <w:t>2017</w:t>
      </w:r>
      <w:r w:rsidRPr="00160F5E">
        <w:rPr>
          <w:rFonts w:ascii="Times New Roman" w:hAnsi="Times New Roman" w:cs="Times New Roman"/>
          <w:w w:val="105"/>
          <w:sz w:val="20"/>
          <w:szCs w:val="20"/>
        </w:rPr>
        <w:tab/>
        <w:t xml:space="preserve">BEACON travel award (University of Idaho), </w:t>
      </w:r>
      <w:r w:rsidR="00875A4A" w:rsidRPr="00160F5E">
        <w:rPr>
          <w:rFonts w:ascii="Times New Roman" w:hAnsi="Times New Roman" w:cs="Times New Roman"/>
          <w:w w:val="105"/>
          <w:sz w:val="20"/>
          <w:szCs w:val="20"/>
        </w:rPr>
        <w:t xml:space="preserve">Gordon Research Conference for </w:t>
      </w:r>
      <w:r w:rsidRPr="00160F5E">
        <w:rPr>
          <w:rFonts w:ascii="Times New Roman" w:hAnsi="Times New Roman" w:cs="Times New Roman"/>
          <w:w w:val="105"/>
          <w:sz w:val="20"/>
          <w:szCs w:val="20"/>
        </w:rPr>
        <w:t>Microbial Population Biology GRC</w:t>
      </w:r>
      <w:r w:rsidR="006D23E8" w:rsidRPr="00160F5E">
        <w:rPr>
          <w:rFonts w:ascii="Times New Roman" w:hAnsi="Times New Roman" w:cs="Times New Roman"/>
          <w:w w:val="105"/>
          <w:sz w:val="20"/>
          <w:szCs w:val="20"/>
        </w:rPr>
        <w:t xml:space="preserve"> ($2,116)</w:t>
      </w:r>
    </w:p>
    <w:p w14:paraId="23550C86" w14:textId="415CB0EC" w:rsidR="00BC17E8" w:rsidRPr="00160F5E" w:rsidRDefault="00BC17E8" w:rsidP="00BC17E8">
      <w:pPr>
        <w:rPr>
          <w:rFonts w:ascii="Times New Roman" w:hAnsi="Times New Roman" w:cs="Times New Roman"/>
          <w:w w:val="105"/>
          <w:sz w:val="20"/>
          <w:szCs w:val="20"/>
        </w:rPr>
      </w:pPr>
      <w:r w:rsidRPr="00160F5E">
        <w:rPr>
          <w:rFonts w:ascii="Times New Roman" w:hAnsi="Times New Roman" w:cs="Times New Roman"/>
          <w:w w:val="105"/>
          <w:sz w:val="20"/>
          <w:szCs w:val="20"/>
        </w:rPr>
        <w:t xml:space="preserve">2014 – 2018 </w:t>
      </w:r>
      <w:r w:rsidRPr="00160F5E">
        <w:rPr>
          <w:rFonts w:ascii="Times New Roman" w:hAnsi="Times New Roman" w:cs="Times New Roman"/>
          <w:w w:val="105"/>
          <w:sz w:val="20"/>
          <w:szCs w:val="20"/>
        </w:rPr>
        <w:tab/>
        <w:t>President’s Doctoral Scholar</w:t>
      </w:r>
      <w:r w:rsidR="00875A4A" w:rsidRPr="00160F5E">
        <w:rPr>
          <w:rFonts w:ascii="Times New Roman" w:hAnsi="Times New Roman" w:cs="Times New Roman"/>
          <w:w w:val="105"/>
          <w:sz w:val="20"/>
          <w:szCs w:val="20"/>
        </w:rPr>
        <w:t>s</w:t>
      </w:r>
      <w:r w:rsidRPr="00160F5E">
        <w:rPr>
          <w:rFonts w:ascii="Times New Roman" w:hAnsi="Times New Roman" w:cs="Times New Roman"/>
          <w:w w:val="105"/>
          <w:sz w:val="20"/>
          <w:szCs w:val="20"/>
        </w:rPr>
        <w:t xml:space="preserve"> Award, University of Idaho </w:t>
      </w:r>
      <w:r w:rsidR="00875A4A" w:rsidRPr="00160F5E">
        <w:rPr>
          <w:rFonts w:ascii="Times New Roman" w:hAnsi="Times New Roman" w:cs="Times New Roman"/>
          <w:w w:val="105"/>
          <w:sz w:val="20"/>
          <w:szCs w:val="20"/>
        </w:rPr>
        <w:t xml:space="preserve">($50,000 </w:t>
      </w:r>
      <w:r w:rsidR="000654CC" w:rsidRPr="00160F5E">
        <w:rPr>
          <w:rFonts w:ascii="Times New Roman" w:hAnsi="Times New Roman" w:cs="Times New Roman"/>
          <w:w w:val="105"/>
          <w:sz w:val="20"/>
          <w:szCs w:val="20"/>
        </w:rPr>
        <w:t xml:space="preserve">awarded </w:t>
      </w:r>
      <w:r w:rsidR="00875A4A" w:rsidRPr="00160F5E">
        <w:rPr>
          <w:rFonts w:ascii="Times New Roman" w:hAnsi="Times New Roman" w:cs="Times New Roman"/>
          <w:w w:val="105"/>
          <w:sz w:val="20"/>
          <w:szCs w:val="20"/>
        </w:rPr>
        <w:t>annual</w:t>
      </w:r>
      <w:r w:rsidR="000654CC" w:rsidRPr="00160F5E">
        <w:rPr>
          <w:rFonts w:ascii="Times New Roman" w:hAnsi="Times New Roman" w:cs="Times New Roman"/>
          <w:w w:val="105"/>
          <w:sz w:val="20"/>
          <w:szCs w:val="20"/>
        </w:rPr>
        <w:t>ly</w:t>
      </w:r>
      <w:r w:rsidR="00875A4A" w:rsidRPr="00160F5E">
        <w:rPr>
          <w:rFonts w:ascii="Times New Roman" w:hAnsi="Times New Roman" w:cs="Times New Roman"/>
          <w:w w:val="105"/>
          <w:sz w:val="20"/>
          <w:szCs w:val="20"/>
        </w:rPr>
        <w:t>)</w:t>
      </w:r>
    </w:p>
    <w:p w14:paraId="10CE2C40" w14:textId="1683D757" w:rsidR="00BC17E8" w:rsidRPr="00160F5E" w:rsidRDefault="00BC17E8" w:rsidP="00BC17E8">
      <w:pPr>
        <w:rPr>
          <w:rFonts w:ascii="Times New Roman" w:hAnsi="Times New Roman" w:cs="Times New Roman"/>
          <w:w w:val="105"/>
          <w:sz w:val="20"/>
          <w:szCs w:val="20"/>
        </w:rPr>
      </w:pPr>
      <w:r w:rsidRPr="00160F5E">
        <w:rPr>
          <w:rFonts w:ascii="Times New Roman" w:hAnsi="Times New Roman" w:cs="Times New Roman"/>
          <w:w w:val="105"/>
          <w:sz w:val="20"/>
          <w:szCs w:val="20"/>
        </w:rPr>
        <w:t>2013</w:t>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t xml:space="preserve">President’s Scholar Award, International Congress of Mucosal Immunology </w:t>
      </w:r>
      <w:r w:rsidR="006D23E8" w:rsidRPr="00160F5E">
        <w:rPr>
          <w:rFonts w:ascii="Times New Roman" w:hAnsi="Times New Roman" w:cs="Times New Roman"/>
          <w:w w:val="105"/>
          <w:sz w:val="20"/>
          <w:szCs w:val="20"/>
        </w:rPr>
        <w:t>($1,000)</w:t>
      </w:r>
    </w:p>
    <w:p w14:paraId="309F6D84" w14:textId="101D75CC" w:rsidR="00B06FB3" w:rsidRPr="00160F5E" w:rsidRDefault="00BD086E" w:rsidP="00BD086E">
      <w:pPr>
        <w:rPr>
          <w:rFonts w:ascii="Times New Roman" w:hAnsi="Times New Roman" w:cs="Times New Roman"/>
          <w:w w:val="105"/>
          <w:sz w:val="20"/>
          <w:szCs w:val="20"/>
        </w:rPr>
      </w:pPr>
      <w:r>
        <w:rPr>
          <w:rFonts w:ascii="Times New Roman" w:hAnsi="Times New Roman" w:cs="Times New Roman"/>
          <w:w w:val="105"/>
          <w:sz w:val="20"/>
          <w:szCs w:val="20"/>
        </w:rPr>
        <w:t>Summer 2002</w:t>
      </w:r>
      <w:r w:rsidR="0036381C" w:rsidRPr="00160F5E">
        <w:rPr>
          <w:rFonts w:ascii="Times New Roman" w:hAnsi="Times New Roman" w:cs="Times New Roman"/>
          <w:w w:val="105"/>
          <w:sz w:val="20"/>
          <w:szCs w:val="20"/>
        </w:rPr>
        <w:t xml:space="preserve"> </w:t>
      </w:r>
      <w:r w:rsidR="00BC17E8" w:rsidRPr="00160F5E">
        <w:rPr>
          <w:rFonts w:ascii="Times New Roman" w:hAnsi="Times New Roman" w:cs="Times New Roman"/>
          <w:w w:val="105"/>
          <w:sz w:val="20"/>
          <w:szCs w:val="20"/>
        </w:rPr>
        <w:tab/>
      </w:r>
      <w:r w:rsidRPr="00BD086E">
        <w:rPr>
          <w:rFonts w:ascii="Times New Roman" w:hAnsi="Times New Roman" w:cs="Times New Roman"/>
          <w:w w:val="105"/>
          <w:sz w:val="20"/>
          <w:szCs w:val="20"/>
        </w:rPr>
        <w:t>Howard Hughes Summer Research Fellow – Duke University ($1,000)</w:t>
      </w:r>
    </w:p>
    <w:p w14:paraId="0619013C" w14:textId="77777777" w:rsidR="00BD086E" w:rsidRDefault="00BD086E" w:rsidP="00195E15">
      <w:pPr>
        <w:pStyle w:val="SectionHead"/>
        <w:rPr>
          <w:w w:val="105"/>
          <w:sz w:val="22"/>
          <w:szCs w:val="22"/>
        </w:rPr>
      </w:pPr>
    </w:p>
    <w:p w14:paraId="55EE08A8" w14:textId="30DC14DC" w:rsidR="006E3DE3" w:rsidRPr="00165CDD" w:rsidRDefault="00F70B48" w:rsidP="00195E15">
      <w:pPr>
        <w:pStyle w:val="SectionHead"/>
        <w:rPr>
          <w:w w:val="105"/>
          <w:sz w:val="22"/>
          <w:szCs w:val="22"/>
        </w:rPr>
      </w:pPr>
      <w:r w:rsidRPr="00165CDD">
        <w:rPr>
          <w:w w:val="105"/>
          <w:sz w:val="22"/>
          <w:szCs w:val="22"/>
        </w:rPr>
        <w:t>PUBLICATIONS</w:t>
      </w:r>
    </w:p>
    <w:p w14:paraId="76538A0C" w14:textId="7092CC44" w:rsidR="005F0A2E" w:rsidRPr="00CC130A" w:rsidRDefault="005F0A2E" w:rsidP="005F0A2E">
      <w:pPr>
        <w:pStyle w:val="ListParagraph"/>
        <w:numPr>
          <w:ilvl w:val="0"/>
          <w:numId w:val="5"/>
        </w:numPr>
        <w:rPr>
          <w:rFonts w:ascii="Times New Roman" w:eastAsia="Times New Roman" w:hAnsi="Times New Roman" w:cs="Times New Roman"/>
          <w:sz w:val="20"/>
          <w:szCs w:val="20"/>
        </w:rPr>
      </w:pPr>
      <w:r w:rsidRPr="00CC130A">
        <w:rPr>
          <w:rFonts w:ascii="Times New Roman" w:eastAsia="Times New Roman" w:hAnsi="Times New Roman" w:cs="Times New Roman"/>
          <w:b/>
          <w:bCs/>
          <w:sz w:val="20"/>
          <w:szCs w:val="20"/>
          <w:bdr w:val="none" w:sz="0" w:space="0" w:color="auto" w:frame="1"/>
        </w:rPr>
        <w:t>Nunn KL</w:t>
      </w:r>
      <w:r w:rsidRPr="00CC130A">
        <w:rPr>
          <w:rFonts w:ascii="Times New Roman" w:eastAsia="Times New Roman" w:hAnsi="Times New Roman" w:cs="Times New Roman"/>
          <w:sz w:val="20"/>
          <w:szCs w:val="20"/>
        </w:rPr>
        <w:t>, Witkin SW, Schneider GM, Boester A, Nasioudis D, Minis E, Gliniewicz K, Forney LJ. Vaginal microbiome alterations from pregnancy to postpartum in a healthy population. </w:t>
      </w:r>
      <w:r w:rsidRPr="00CC130A">
        <w:rPr>
          <w:rFonts w:ascii="Times New Roman" w:eastAsia="Times New Roman" w:hAnsi="Times New Roman" w:cs="Times New Roman"/>
          <w:i/>
          <w:iCs/>
          <w:sz w:val="20"/>
          <w:szCs w:val="20"/>
          <w:bdr w:val="none" w:sz="0" w:space="0" w:color="auto" w:frame="1"/>
        </w:rPr>
        <w:t>In Review</w:t>
      </w:r>
      <w:r w:rsidRPr="00CC130A">
        <w:rPr>
          <w:rFonts w:ascii="Times New Roman" w:eastAsia="Times New Roman" w:hAnsi="Times New Roman" w:cs="Times New Roman"/>
          <w:i/>
          <w:iCs/>
          <w:sz w:val="20"/>
          <w:szCs w:val="20"/>
          <w:bdr w:val="none" w:sz="0" w:space="0" w:color="auto" w:frame="1"/>
        </w:rPr>
        <w:t>, 2020</w:t>
      </w:r>
      <w:r w:rsidRPr="00CC130A">
        <w:rPr>
          <w:rFonts w:ascii="Times New Roman" w:eastAsia="Times New Roman" w:hAnsi="Times New Roman" w:cs="Times New Roman"/>
          <w:sz w:val="20"/>
          <w:szCs w:val="20"/>
        </w:rPr>
        <w:t>.</w:t>
      </w:r>
    </w:p>
    <w:p w14:paraId="450EBE94" w14:textId="584033F9" w:rsidR="005F0A2E" w:rsidRPr="00CC130A" w:rsidRDefault="005F0A2E" w:rsidP="00662537">
      <w:pPr>
        <w:pStyle w:val="ListParagraph"/>
        <w:numPr>
          <w:ilvl w:val="0"/>
          <w:numId w:val="5"/>
        </w:numPr>
        <w:snapToGrid w:val="0"/>
        <w:spacing w:before="120"/>
        <w:ind w:left="446"/>
        <w:contextualSpacing w:val="0"/>
        <w:rPr>
          <w:rFonts w:ascii="Times New Roman" w:eastAsia="Times New Roman" w:hAnsi="Times New Roman" w:cs="Times New Roman"/>
          <w:sz w:val="20"/>
          <w:szCs w:val="20"/>
        </w:rPr>
      </w:pPr>
      <w:r w:rsidRPr="00CC130A">
        <w:rPr>
          <w:rFonts w:ascii="Times New Roman" w:eastAsia="Times New Roman" w:hAnsi="Times New Roman" w:cs="Times New Roman"/>
          <w:b/>
          <w:bCs/>
          <w:sz w:val="20"/>
          <w:szCs w:val="20"/>
          <w:bdr w:val="none" w:sz="0" w:space="0" w:color="auto" w:frame="1"/>
        </w:rPr>
        <w:t>Nunn KL</w:t>
      </w:r>
      <w:r w:rsidRPr="00CC130A">
        <w:rPr>
          <w:rFonts w:ascii="Times New Roman" w:eastAsia="Times New Roman" w:hAnsi="Times New Roman" w:cs="Times New Roman"/>
          <w:sz w:val="20"/>
          <w:szCs w:val="20"/>
        </w:rPr>
        <w:t xml:space="preserve">, Clair GC, Adkins J, </w:t>
      </w:r>
      <w:proofErr w:type="spellStart"/>
      <w:r w:rsidRPr="00CC130A">
        <w:rPr>
          <w:rFonts w:ascii="Times New Roman" w:eastAsia="Times New Roman" w:hAnsi="Times New Roman" w:cs="Times New Roman"/>
          <w:sz w:val="20"/>
          <w:szCs w:val="20"/>
        </w:rPr>
        <w:t>Engbrecht</w:t>
      </w:r>
      <w:proofErr w:type="spellEnd"/>
      <w:r w:rsidRPr="00CC130A">
        <w:rPr>
          <w:rFonts w:ascii="Times New Roman" w:eastAsia="Times New Roman" w:hAnsi="Times New Roman" w:cs="Times New Roman"/>
          <w:sz w:val="20"/>
          <w:szCs w:val="20"/>
        </w:rPr>
        <w:t xml:space="preserve"> K, Fillmore T, Forney LJ. Amylases in the human vagina. </w:t>
      </w:r>
      <w:r w:rsidRPr="00CC130A">
        <w:rPr>
          <w:rFonts w:ascii="Times New Roman" w:eastAsia="Times New Roman" w:hAnsi="Times New Roman" w:cs="Times New Roman"/>
          <w:i/>
          <w:iCs/>
          <w:sz w:val="20"/>
          <w:szCs w:val="20"/>
          <w:bdr w:val="none" w:sz="0" w:space="0" w:color="auto" w:frame="1"/>
        </w:rPr>
        <w:t>In Review</w:t>
      </w:r>
      <w:r w:rsidRPr="00CC130A">
        <w:rPr>
          <w:rFonts w:ascii="Times New Roman" w:eastAsia="Times New Roman" w:hAnsi="Times New Roman" w:cs="Times New Roman"/>
          <w:i/>
          <w:iCs/>
          <w:sz w:val="20"/>
          <w:szCs w:val="20"/>
          <w:bdr w:val="none" w:sz="0" w:space="0" w:color="auto" w:frame="1"/>
        </w:rPr>
        <w:t>, 2020</w:t>
      </w:r>
      <w:r w:rsidRPr="00CC130A">
        <w:rPr>
          <w:rFonts w:ascii="Times New Roman" w:eastAsia="Times New Roman" w:hAnsi="Times New Roman" w:cs="Times New Roman"/>
          <w:sz w:val="20"/>
          <w:szCs w:val="20"/>
        </w:rPr>
        <w:t>.</w:t>
      </w:r>
    </w:p>
    <w:p w14:paraId="1A727AA9" w14:textId="14F2E382" w:rsidR="00F23C4E" w:rsidRPr="00160F5E" w:rsidRDefault="00F06FF4" w:rsidP="00662537">
      <w:pPr>
        <w:pStyle w:val="ListParagraph"/>
        <w:numPr>
          <w:ilvl w:val="0"/>
          <w:numId w:val="5"/>
        </w:numPr>
        <w:snapToGrid w:val="0"/>
        <w:spacing w:before="120"/>
        <w:ind w:left="446"/>
        <w:contextualSpacing w:val="0"/>
        <w:rPr>
          <w:rFonts w:ascii="Times New Roman" w:eastAsia="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xml:space="preserve">, Ridenhour, BJ., Chester, EM., Vitzthum, VJ., </w:t>
      </w:r>
      <w:r w:rsidR="000D79EA" w:rsidRPr="00160F5E">
        <w:rPr>
          <w:rFonts w:ascii="Times New Roman" w:hAnsi="Times New Roman" w:cs="Times New Roman"/>
          <w:w w:val="105"/>
          <w:sz w:val="20"/>
          <w:szCs w:val="20"/>
        </w:rPr>
        <w:t xml:space="preserve">Fortenberry, JD., and </w:t>
      </w:r>
      <w:r w:rsidRPr="00160F5E">
        <w:rPr>
          <w:rFonts w:ascii="Times New Roman" w:hAnsi="Times New Roman" w:cs="Times New Roman"/>
          <w:w w:val="105"/>
          <w:sz w:val="20"/>
          <w:szCs w:val="20"/>
        </w:rPr>
        <w:t xml:space="preserve">Forney, LJ. Vaginal glycogen, not salivary estradiol, is associated with vaginal bacterial </w:t>
      </w:r>
      <w:r w:rsidR="00FB31E4" w:rsidRPr="00160F5E">
        <w:rPr>
          <w:rFonts w:ascii="Times New Roman" w:hAnsi="Times New Roman" w:cs="Times New Roman"/>
          <w:w w:val="105"/>
          <w:sz w:val="20"/>
          <w:szCs w:val="20"/>
        </w:rPr>
        <w:t xml:space="preserve">community </w:t>
      </w:r>
      <w:r w:rsidRPr="00160F5E">
        <w:rPr>
          <w:rFonts w:ascii="Times New Roman" w:hAnsi="Times New Roman" w:cs="Times New Roman"/>
          <w:w w:val="105"/>
          <w:sz w:val="20"/>
          <w:szCs w:val="20"/>
        </w:rPr>
        <w:t xml:space="preserve">composition in </w:t>
      </w:r>
      <w:r w:rsidR="006D204C" w:rsidRPr="00160F5E">
        <w:rPr>
          <w:rFonts w:ascii="Times New Roman" w:hAnsi="Times New Roman" w:cs="Times New Roman"/>
          <w:w w:val="105"/>
          <w:sz w:val="20"/>
          <w:szCs w:val="20"/>
        </w:rPr>
        <w:t>b</w:t>
      </w:r>
      <w:r w:rsidRPr="00160F5E">
        <w:rPr>
          <w:rFonts w:ascii="Times New Roman" w:hAnsi="Times New Roman" w:cs="Times New Roman"/>
          <w:w w:val="105"/>
          <w:sz w:val="20"/>
          <w:szCs w:val="20"/>
        </w:rPr>
        <w:t>lack adolescent women.</w:t>
      </w:r>
      <w:r w:rsidR="000D79EA" w:rsidRPr="00160F5E">
        <w:rPr>
          <w:rFonts w:ascii="Times New Roman" w:hAnsi="Times New Roman" w:cs="Times New Roman"/>
          <w:w w:val="105"/>
          <w:sz w:val="20"/>
          <w:szCs w:val="20"/>
        </w:rPr>
        <w:t xml:space="preserve"> J Adolesc Health.</w:t>
      </w:r>
      <w:r w:rsidRPr="00160F5E">
        <w:rPr>
          <w:rFonts w:ascii="Times New Roman" w:hAnsi="Times New Roman" w:cs="Times New Roman"/>
          <w:w w:val="105"/>
          <w:sz w:val="20"/>
          <w:szCs w:val="20"/>
        </w:rPr>
        <w:t xml:space="preserve"> </w:t>
      </w:r>
      <w:r w:rsidR="000D79EA" w:rsidRPr="00160F5E">
        <w:rPr>
          <w:rFonts w:ascii="Times New Roman" w:hAnsi="Times New Roman" w:cs="Times New Roman"/>
          <w:w w:val="105"/>
          <w:sz w:val="20"/>
          <w:szCs w:val="20"/>
        </w:rPr>
        <w:t>2019</w:t>
      </w:r>
      <w:r w:rsidR="00A16C74" w:rsidRPr="00160F5E">
        <w:rPr>
          <w:rFonts w:ascii="Times New Roman" w:hAnsi="Times New Roman" w:cs="Times New Roman"/>
          <w:w w:val="105"/>
          <w:sz w:val="20"/>
          <w:szCs w:val="20"/>
        </w:rPr>
        <w:t xml:space="preserve">; </w:t>
      </w:r>
      <w:r w:rsidR="006D204C" w:rsidRPr="00160F5E">
        <w:rPr>
          <w:rFonts w:ascii="Times New Roman" w:eastAsia="Times New Roman" w:hAnsi="Times New Roman" w:cs="Times New Roman"/>
          <w:color w:val="000000"/>
          <w:w w:val="105"/>
          <w:sz w:val="20"/>
          <w:szCs w:val="20"/>
          <w:shd w:val="clear" w:color="auto" w:fill="FFFFFF"/>
        </w:rPr>
        <w:t xml:space="preserve">65(1):130-138. </w:t>
      </w:r>
    </w:p>
    <w:p w14:paraId="545958CC" w14:textId="38BF3574" w:rsidR="00AE2F22" w:rsidRPr="00160F5E" w:rsidRDefault="000D79EA" w:rsidP="005F0A2E">
      <w:pPr>
        <w:pStyle w:val="ListParagraph"/>
        <w:numPr>
          <w:ilvl w:val="0"/>
          <w:numId w:val="5"/>
        </w:numPr>
        <w:snapToGrid w:val="0"/>
        <w:spacing w:before="120"/>
        <w:ind w:left="446"/>
        <w:contextualSpacing w:val="0"/>
        <w:rPr>
          <w:rFonts w:ascii="Times New Roman" w:eastAsia="Times New Roman" w:hAnsi="Times New Roman" w:cs="Times New Roman"/>
          <w:w w:val="105"/>
          <w:sz w:val="20"/>
          <w:szCs w:val="20"/>
        </w:rPr>
      </w:pPr>
      <w:r w:rsidRPr="00160F5E">
        <w:rPr>
          <w:rFonts w:ascii="Times New Roman" w:eastAsia="Times New Roman" w:hAnsi="Times New Roman" w:cs="Times New Roman"/>
          <w:w w:val="105"/>
          <w:sz w:val="20"/>
          <w:szCs w:val="20"/>
        </w:rPr>
        <w:t>Schroeder HA, </w:t>
      </w:r>
      <w:r w:rsidRPr="00160F5E">
        <w:rPr>
          <w:rFonts w:ascii="Times New Roman" w:eastAsia="Times New Roman" w:hAnsi="Times New Roman" w:cs="Times New Roman"/>
          <w:b/>
          <w:bCs/>
          <w:w w:val="105"/>
          <w:sz w:val="20"/>
          <w:szCs w:val="20"/>
          <w:bdr w:val="none" w:sz="0" w:space="0" w:color="auto" w:frame="1"/>
        </w:rPr>
        <w:t>Nunn KL</w:t>
      </w:r>
      <w:r w:rsidRPr="00160F5E">
        <w:rPr>
          <w:rFonts w:ascii="Times New Roman" w:eastAsia="Times New Roman" w:hAnsi="Times New Roman" w:cs="Times New Roman"/>
          <w:w w:val="105"/>
          <w:sz w:val="20"/>
          <w:szCs w:val="20"/>
        </w:rPr>
        <w:t>, Schaefer A, Henry CE, Lam F, Pauly MH, Whaley KJ, Zeitlin L, Humphrys MS, Ravel J, Lai SK. Herpes simplex virus-binding IgG traps HSV in human cervicovaginal mucus across the menstrual cycle and diverse vaginal microbial composition. Mucosal Immunol. 2018;11(5):1477-1486</w:t>
      </w:r>
      <w:r w:rsidR="00C06200" w:rsidRPr="00160F5E">
        <w:rPr>
          <w:rFonts w:ascii="Times New Roman" w:eastAsia="Times New Roman" w:hAnsi="Times New Roman" w:cs="Times New Roman"/>
          <w:w w:val="105"/>
          <w:sz w:val="20"/>
          <w:szCs w:val="20"/>
        </w:rPr>
        <w:t>.</w:t>
      </w:r>
    </w:p>
    <w:p w14:paraId="29FD247B" w14:textId="2B3DC922" w:rsidR="00AE2F22" w:rsidRPr="00160F5E" w:rsidRDefault="00625568" w:rsidP="00F23C4E">
      <w:pPr>
        <w:pStyle w:val="ListParagraph"/>
        <w:numPr>
          <w:ilvl w:val="0"/>
          <w:numId w:val="5"/>
        </w:numPr>
        <w:snapToGrid w:val="0"/>
        <w:spacing w:before="120"/>
        <w:ind w:left="446"/>
        <w:contextualSpacing w:val="0"/>
        <w:rPr>
          <w:rFonts w:ascii="Times New Roman" w:hAnsi="Times New Roman" w:cs="Times New Roman"/>
          <w:w w:val="105"/>
          <w:sz w:val="20"/>
          <w:szCs w:val="20"/>
        </w:rPr>
      </w:pPr>
      <w:r w:rsidRPr="00160F5E">
        <w:rPr>
          <w:rFonts w:ascii="Times New Roman" w:hAnsi="Times New Roman" w:cs="Times New Roman"/>
          <w:w w:val="105"/>
          <w:sz w:val="20"/>
          <w:szCs w:val="20"/>
        </w:rPr>
        <w:t xml:space="preserve">Henry CE, Wang YY, Yang Qi, Hoang T, Hoen T, Ensign LM, </w:t>
      </w: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Schroeder H, McCallen J, Moench T, Cone R, Roffler S, Lai SK. Anti-PEG antibodies alter the mobility and biodistribution of densely PEGylated nanoparticles in mucus. Acta Biomater. 2016; 43:61-70.</w:t>
      </w:r>
    </w:p>
    <w:p w14:paraId="33055E5E" w14:textId="57952D7F" w:rsidR="00AE2F22" w:rsidRPr="00160F5E" w:rsidRDefault="00625568" w:rsidP="00F23C4E">
      <w:pPr>
        <w:pStyle w:val="font7"/>
        <w:numPr>
          <w:ilvl w:val="0"/>
          <w:numId w:val="5"/>
        </w:numPr>
        <w:spacing w:before="120" w:beforeAutospacing="0" w:after="0" w:afterAutospacing="0"/>
        <w:rPr>
          <w:w w:val="105"/>
          <w:sz w:val="20"/>
          <w:szCs w:val="20"/>
        </w:rPr>
      </w:pPr>
      <w:r w:rsidRPr="00160F5E">
        <w:rPr>
          <w:b/>
          <w:bCs/>
          <w:w w:val="105"/>
          <w:sz w:val="20"/>
          <w:szCs w:val="20"/>
        </w:rPr>
        <w:t>Nunn KL</w:t>
      </w:r>
      <w:r w:rsidRPr="00160F5E">
        <w:rPr>
          <w:w w:val="105"/>
          <w:sz w:val="20"/>
          <w:szCs w:val="20"/>
        </w:rPr>
        <w:t>, Forney LJ. Unraveling the Dynamics of the Human Vaginal Microbiome. Yale J Biol Med. 2016; 89(3):331-337.</w:t>
      </w:r>
    </w:p>
    <w:p w14:paraId="3E3630CD" w14:textId="32141D5B" w:rsidR="00AE2F22" w:rsidRPr="00160F5E" w:rsidRDefault="00625568" w:rsidP="00F23C4E">
      <w:pPr>
        <w:pStyle w:val="ListParagraph"/>
        <w:numPr>
          <w:ilvl w:val="0"/>
          <w:numId w:val="5"/>
        </w:numPr>
        <w:spacing w:before="120"/>
        <w:rPr>
          <w:rFonts w:ascii="Times New Roman" w:eastAsia="Times New Roman" w:hAnsi="Times New Roman" w:cs="Times New Roman"/>
          <w:w w:val="105"/>
          <w:sz w:val="20"/>
          <w:szCs w:val="20"/>
        </w:rPr>
      </w:pPr>
      <w:r w:rsidRPr="00160F5E">
        <w:rPr>
          <w:rFonts w:ascii="Times New Roman" w:eastAsia="Times New Roman" w:hAnsi="Times New Roman" w:cs="Times New Roman"/>
          <w:w w:val="105"/>
          <w:sz w:val="20"/>
          <w:szCs w:val="20"/>
        </w:rPr>
        <w:t xml:space="preserve">Wang YY, Schroeder HA, </w:t>
      </w:r>
      <w:r w:rsidRPr="00160F5E">
        <w:rPr>
          <w:rFonts w:ascii="Times New Roman" w:eastAsia="Times New Roman" w:hAnsi="Times New Roman" w:cs="Times New Roman"/>
          <w:b/>
          <w:bCs/>
          <w:w w:val="105"/>
          <w:sz w:val="20"/>
          <w:szCs w:val="20"/>
        </w:rPr>
        <w:t>Nunn KL</w:t>
      </w:r>
      <w:r w:rsidRPr="00160F5E">
        <w:rPr>
          <w:rFonts w:ascii="Times New Roman" w:eastAsia="Times New Roman" w:hAnsi="Times New Roman" w:cs="Times New Roman"/>
          <w:w w:val="105"/>
          <w:sz w:val="20"/>
          <w:szCs w:val="20"/>
        </w:rPr>
        <w:t xml:space="preserve">, Woods K, Anderson DJ, Lai SK, </w:t>
      </w:r>
      <w:r w:rsidR="007D2ABF" w:rsidRPr="00160F5E">
        <w:rPr>
          <w:rFonts w:ascii="Times New Roman" w:eastAsia="Times New Roman" w:hAnsi="Times New Roman" w:cs="Times New Roman"/>
          <w:w w:val="105"/>
          <w:sz w:val="20"/>
          <w:szCs w:val="20"/>
        </w:rPr>
        <w:t>Cone RA</w:t>
      </w:r>
      <w:r w:rsidRPr="00160F5E">
        <w:rPr>
          <w:rFonts w:ascii="Times New Roman" w:eastAsia="Times New Roman" w:hAnsi="Times New Roman" w:cs="Times New Roman"/>
          <w:w w:val="105"/>
          <w:sz w:val="20"/>
          <w:szCs w:val="20"/>
        </w:rPr>
        <w:t>. Diffusion of Immunoglobulin G in Shed Vaginal Epithelial Cells and in Cell-Free Regions of Human Cervicovaginal Mucus. PLoS</w:t>
      </w:r>
      <w:r w:rsidR="007D2ABF" w:rsidRPr="00160F5E">
        <w:rPr>
          <w:rFonts w:ascii="Times New Roman" w:eastAsia="Times New Roman" w:hAnsi="Times New Roman" w:cs="Times New Roman"/>
          <w:w w:val="105"/>
          <w:sz w:val="20"/>
          <w:szCs w:val="20"/>
        </w:rPr>
        <w:t xml:space="preserve"> One. 2016; 11(6)</w:t>
      </w:r>
      <w:r w:rsidRPr="00160F5E">
        <w:rPr>
          <w:rFonts w:ascii="Times New Roman" w:eastAsia="Times New Roman" w:hAnsi="Times New Roman" w:cs="Times New Roman"/>
          <w:w w:val="105"/>
          <w:sz w:val="20"/>
          <w:szCs w:val="20"/>
        </w:rPr>
        <w:t>:</w:t>
      </w:r>
      <w:r w:rsidR="007D2ABF" w:rsidRPr="00160F5E">
        <w:rPr>
          <w:rFonts w:ascii="Times New Roman" w:eastAsia="Times New Roman" w:hAnsi="Times New Roman" w:cs="Times New Roman"/>
          <w:w w:val="105"/>
          <w:sz w:val="20"/>
          <w:szCs w:val="20"/>
        </w:rPr>
        <w:t xml:space="preserve"> </w:t>
      </w:r>
      <w:r w:rsidRPr="00160F5E">
        <w:rPr>
          <w:rFonts w:ascii="Times New Roman" w:eastAsia="Times New Roman" w:hAnsi="Times New Roman" w:cs="Times New Roman"/>
          <w:w w:val="105"/>
          <w:sz w:val="20"/>
          <w:szCs w:val="20"/>
        </w:rPr>
        <w:t>e0158338.</w:t>
      </w:r>
    </w:p>
    <w:p w14:paraId="7FF21558" w14:textId="1032AD30" w:rsidR="00AE2F22" w:rsidRPr="00160F5E" w:rsidRDefault="00F70B48" w:rsidP="00F23C4E">
      <w:pPr>
        <w:pStyle w:val="CommentText"/>
        <w:numPr>
          <w:ilvl w:val="0"/>
          <w:numId w:val="5"/>
        </w:numPr>
        <w:spacing w:before="120"/>
        <w:rPr>
          <w:w w:val="105"/>
        </w:rPr>
      </w:pPr>
      <w:r w:rsidRPr="00160F5E">
        <w:rPr>
          <w:w w:val="105"/>
        </w:rPr>
        <w:t xml:space="preserve">Wang YY, </w:t>
      </w:r>
      <w:r w:rsidRPr="00160F5E">
        <w:rPr>
          <w:b/>
          <w:bCs/>
          <w:w w:val="105"/>
        </w:rPr>
        <w:t>Nunn KL</w:t>
      </w:r>
      <w:r w:rsidRPr="00160F5E">
        <w:rPr>
          <w:w w:val="105"/>
        </w:rPr>
        <w:t>, Harit D, McKinley SA, Lai SK. Minimizing biases associated with tracking analysis of submicron particles in heterogeneous biological fluids. J Control Release. 2015; 220(Pt A):37-43.</w:t>
      </w:r>
    </w:p>
    <w:p w14:paraId="3C61087E" w14:textId="1199404D" w:rsidR="00714A8D" w:rsidRPr="00160F5E" w:rsidRDefault="00F70B48" w:rsidP="00F23C4E">
      <w:pPr>
        <w:pStyle w:val="CommentText"/>
        <w:numPr>
          <w:ilvl w:val="0"/>
          <w:numId w:val="5"/>
        </w:numPr>
        <w:spacing w:before="120"/>
        <w:rPr>
          <w:w w:val="105"/>
        </w:rPr>
      </w:pPr>
      <w:r w:rsidRPr="00160F5E">
        <w:rPr>
          <w:b/>
          <w:bCs/>
          <w:w w:val="105"/>
        </w:rPr>
        <w:t>Nunn KL</w:t>
      </w:r>
      <w:r w:rsidRPr="00160F5E">
        <w:rPr>
          <w:w w:val="105"/>
        </w:rPr>
        <w:t xml:space="preserve">, Wang YY, Harit D, Humphrys MS, Ma B, Cone R, Ravel </w:t>
      </w:r>
      <w:r w:rsidR="00714A8D" w:rsidRPr="00160F5E">
        <w:rPr>
          <w:w w:val="105"/>
        </w:rPr>
        <w:t>J, Lai SK. Enhanced trapping of</w:t>
      </w:r>
      <w:r w:rsidR="005D5EBE" w:rsidRPr="00160F5E">
        <w:rPr>
          <w:w w:val="105"/>
        </w:rPr>
        <w:t xml:space="preserve"> </w:t>
      </w:r>
      <w:r w:rsidRPr="00160F5E">
        <w:rPr>
          <w:w w:val="105"/>
        </w:rPr>
        <w:t xml:space="preserve">HIV-1 by human cervicovaginal mucus is associated with </w:t>
      </w:r>
      <w:r w:rsidRPr="00677A9F">
        <w:rPr>
          <w:i/>
          <w:iCs/>
          <w:w w:val="105"/>
        </w:rPr>
        <w:t>L</w:t>
      </w:r>
      <w:r w:rsidR="00714A8D" w:rsidRPr="00677A9F">
        <w:rPr>
          <w:i/>
          <w:iCs/>
          <w:w w:val="105"/>
        </w:rPr>
        <w:t>actobacillus crispatus</w:t>
      </w:r>
      <w:r w:rsidR="00714A8D" w:rsidRPr="00160F5E">
        <w:rPr>
          <w:w w:val="105"/>
        </w:rPr>
        <w:t>-Dominant</w:t>
      </w:r>
    </w:p>
    <w:p w14:paraId="116DDE7B" w14:textId="032ACDE1" w:rsidR="00AE2F22" w:rsidRPr="00160F5E" w:rsidRDefault="00F70B48" w:rsidP="00F23C4E">
      <w:pPr>
        <w:pStyle w:val="CommentText"/>
        <w:ind w:left="450"/>
        <w:rPr>
          <w:w w:val="105"/>
        </w:rPr>
      </w:pPr>
      <w:r w:rsidRPr="00160F5E">
        <w:rPr>
          <w:w w:val="105"/>
        </w:rPr>
        <w:t xml:space="preserve">microbiota. </w:t>
      </w:r>
      <w:r w:rsidR="00EC7719" w:rsidRPr="00160F5E">
        <w:rPr>
          <w:w w:val="105"/>
        </w:rPr>
        <w:t>m</w:t>
      </w:r>
      <w:r w:rsidRPr="00160F5E">
        <w:rPr>
          <w:w w:val="105"/>
        </w:rPr>
        <w:t>Bio. 2015; 6(5):</w:t>
      </w:r>
      <w:r w:rsidR="007D2ABF" w:rsidRPr="00160F5E">
        <w:rPr>
          <w:w w:val="105"/>
        </w:rPr>
        <w:t xml:space="preserve"> </w:t>
      </w:r>
      <w:r w:rsidRPr="00160F5E">
        <w:rPr>
          <w:w w:val="105"/>
        </w:rPr>
        <w:t>e01084-15.</w:t>
      </w:r>
    </w:p>
    <w:p w14:paraId="5D73EC8F" w14:textId="77777777" w:rsidR="00714A8D" w:rsidRPr="00160F5E" w:rsidRDefault="00F70B48" w:rsidP="00F23C4E">
      <w:pPr>
        <w:pStyle w:val="CommentText"/>
        <w:numPr>
          <w:ilvl w:val="0"/>
          <w:numId w:val="5"/>
        </w:numPr>
        <w:spacing w:before="120"/>
        <w:rPr>
          <w:w w:val="105"/>
        </w:rPr>
      </w:pPr>
      <w:r w:rsidRPr="00160F5E">
        <w:rPr>
          <w:w w:val="105"/>
        </w:rPr>
        <w:t xml:space="preserve">Wang YY*, Kannan A*, </w:t>
      </w:r>
      <w:r w:rsidRPr="00160F5E">
        <w:rPr>
          <w:b/>
          <w:bCs/>
          <w:w w:val="105"/>
        </w:rPr>
        <w:t>Nunn KL</w:t>
      </w:r>
      <w:r w:rsidRPr="00160F5E">
        <w:rPr>
          <w:w w:val="105"/>
        </w:rPr>
        <w:t xml:space="preserve">, Murphy M, Subramani </w:t>
      </w:r>
      <w:r w:rsidR="00714A8D" w:rsidRPr="00160F5E">
        <w:rPr>
          <w:w w:val="105"/>
        </w:rPr>
        <w:t>DB, Moench TM, Cone RA, Lai SK.</w:t>
      </w:r>
    </w:p>
    <w:p w14:paraId="64640DB8" w14:textId="2411A4D4" w:rsidR="00A75D61" w:rsidRPr="00160F5E" w:rsidRDefault="00F70B48" w:rsidP="00892157">
      <w:pPr>
        <w:pStyle w:val="CommentText"/>
        <w:ind w:left="450"/>
        <w:rPr>
          <w:w w:val="105"/>
        </w:rPr>
      </w:pPr>
      <w:r w:rsidRPr="00160F5E">
        <w:rPr>
          <w:w w:val="105"/>
        </w:rPr>
        <w:t>IgG</w:t>
      </w:r>
      <w:r w:rsidR="00892157" w:rsidRPr="00160F5E">
        <w:rPr>
          <w:w w:val="105"/>
        </w:rPr>
        <w:t xml:space="preserve"> in cervicovaginal mucus traps HSV and prevents vaginal herpes infections</w:t>
      </w:r>
      <w:r w:rsidRPr="00160F5E">
        <w:rPr>
          <w:w w:val="105"/>
        </w:rPr>
        <w:t>. Mucosal Immunol</w:t>
      </w:r>
      <w:r w:rsidR="00714A8D" w:rsidRPr="00160F5E">
        <w:rPr>
          <w:w w:val="105"/>
        </w:rPr>
        <w:t>. 2014;</w:t>
      </w:r>
      <w:r w:rsidR="00892157" w:rsidRPr="00160F5E">
        <w:rPr>
          <w:w w:val="105"/>
        </w:rPr>
        <w:t xml:space="preserve"> </w:t>
      </w:r>
      <w:r w:rsidRPr="00160F5E">
        <w:rPr>
          <w:w w:val="105"/>
        </w:rPr>
        <w:t>7(5):1036-44.</w:t>
      </w:r>
    </w:p>
    <w:p w14:paraId="00ED76CB" w14:textId="77777777" w:rsidR="00B06FB3" w:rsidRPr="00160F5E" w:rsidRDefault="00B06FB3" w:rsidP="00B06FB3">
      <w:pPr>
        <w:spacing w:before="80"/>
        <w:rPr>
          <w:rFonts w:ascii="Times New Roman" w:hAnsi="Times New Roman" w:cs="Times New Roman"/>
          <w:w w:val="105"/>
          <w:sz w:val="20"/>
          <w:szCs w:val="20"/>
        </w:rPr>
      </w:pPr>
    </w:p>
    <w:p w14:paraId="65877E69" w14:textId="4342420B" w:rsidR="00875A4A" w:rsidRPr="00160F5E" w:rsidRDefault="00875A4A" w:rsidP="00195E15">
      <w:pPr>
        <w:pStyle w:val="SectionHead"/>
        <w:rPr>
          <w:w w:val="105"/>
          <w:sz w:val="22"/>
          <w:szCs w:val="22"/>
        </w:rPr>
      </w:pPr>
      <w:r w:rsidRPr="00160F5E">
        <w:rPr>
          <w:w w:val="105"/>
          <w:sz w:val="22"/>
          <w:szCs w:val="22"/>
        </w:rPr>
        <w:t>SOCIETY &amp; PROFESSIONAL MEMBERSHIPS</w:t>
      </w:r>
    </w:p>
    <w:p w14:paraId="1A09819A" w14:textId="77777777" w:rsidR="00875A4A" w:rsidRPr="00160F5E" w:rsidRDefault="00875A4A" w:rsidP="00757AD4">
      <w:pPr>
        <w:spacing w:beforeLines="40" w:before="96"/>
        <w:rPr>
          <w:rFonts w:ascii="Times New Roman" w:hAnsi="Times New Roman" w:cs="Times New Roman"/>
          <w:w w:val="105"/>
          <w:sz w:val="20"/>
          <w:szCs w:val="20"/>
        </w:rPr>
      </w:pPr>
      <w:r w:rsidRPr="00160F5E">
        <w:rPr>
          <w:rFonts w:ascii="Times New Roman" w:hAnsi="Times New Roman" w:cs="Times New Roman"/>
          <w:w w:val="105"/>
          <w:sz w:val="20"/>
          <w:szCs w:val="20"/>
        </w:rPr>
        <w:t>American Society for Microbiology</w:t>
      </w:r>
    </w:p>
    <w:p w14:paraId="79BDA34B" w14:textId="77777777" w:rsidR="00875A4A" w:rsidRPr="00160F5E" w:rsidRDefault="00875A4A" w:rsidP="00875A4A">
      <w:pPr>
        <w:rPr>
          <w:rFonts w:ascii="Times New Roman" w:hAnsi="Times New Roman" w:cs="Times New Roman"/>
          <w:w w:val="105"/>
          <w:sz w:val="20"/>
          <w:szCs w:val="20"/>
        </w:rPr>
      </w:pPr>
      <w:r w:rsidRPr="00160F5E">
        <w:rPr>
          <w:rFonts w:ascii="Times New Roman" w:hAnsi="Times New Roman" w:cs="Times New Roman"/>
          <w:w w:val="105"/>
          <w:sz w:val="20"/>
          <w:szCs w:val="20"/>
        </w:rPr>
        <w:t>American Association for the Advancement of Science</w:t>
      </w:r>
    </w:p>
    <w:p w14:paraId="7B2E76D8" w14:textId="1A4B87D9" w:rsidR="00875A4A" w:rsidRDefault="00875A4A" w:rsidP="00875A4A">
      <w:pPr>
        <w:rPr>
          <w:rFonts w:ascii="Times New Roman" w:hAnsi="Times New Roman" w:cs="Times New Roman"/>
          <w:w w:val="105"/>
          <w:sz w:val="20"/>
          <w:szCs w:val="20"/>
        </w:rPr>
      </w:pPr>
      <w:r w:rsidRPr="00160F5E">
        <w:rPr>
          <w:rFonts w:ascii="Times New Roman" w:hAnsi="Times New Roman" w:cs="Times New Roman"/>
          <w:w w:val="105"/>
          <w:sz w:val="20"/>
          <w:szCs w:val="20"/>
        </w:rPr>
        <w:t xml:space="preserve">The Honor Society of Phi Kappa Phi </w:t>
      </w:r>
    </w:p>
    <w:p w14:paraId="5EA75F7B" w14:textId="2FE869A3" w:rsidR="00677A9F" w:rsidRPr="00160F5E" w:rsidRDefault="00677A9F" w:rsidP="00875A4A">
      <w:pPr>
        <w:rPr>
          <w:rFonts w:ascii="Times New Roman" w:hAnsi="Times New Roman" w:cs="Times New Roman"/>
          <w:w w:val="105"/>
          <w:sz w:val="20"/>
          <w:szCs w:val="20"/>
        </w:rPr>
      </w:pPr>
      <w:r>
        <w:rPr>
          <w:rFonts w:ascii="Times New Roman" w:hAnsi="Times New Roman" w:cs="Times New Roman"/>
          <w:w w:val="105"/>
          <w:sz w:val="20"/>
          <w:szCs w:val="20"/>
        </w:rPr>
        <w:t>Institute for Bioinformatics and Evolutionary Studies – The University of Idaho</w:t>
      </w:r>
    </w:p>
    <w:p w14:paraId="300B7CCA" w14:textId="12DD0C70" w:rsidR="00B06FB3" w:rsidRPr="00160F5E" w:rsidRDefault="00875A4A" w:rsidP="00195E15">
      <w:pPr>
        <w:tabs>
          <w:tab w:val="left" w:pos="180"/>
        </w:tabs>
        <w:rPr>
          <w:rFonts w:ascii="Times New Roman" w:hAnsi="Times New Roman" w:cs="Times New Roman"/>
          <w:w w:val="105"/>
          <w:sz w:val="20"/>
          <w:szCs w:val="20"/>
        </w:rPr>
      </w:pPr>
      <w:r w:rsidRPr="00160F5E">
        <w:rPr>
          <w:rFonts w:ascii="Times New Roman" w:hAnsi="Times New Roman" w:cs="Times New Roman"/>
          <w:w w:val="105"/>
          <w:sz w:val="20"/>
          <w:szCs w:val="20"/>
        </w:rPr>
        <w:lastRenderedPageBreak/>
        <w:t>The Initiative for Maximizing Student Diversity, UNC-Chapel Hill, 2012-2014</w:t>
      </w:r>
    </w:p>
    <w:p w14:paraId="11863C32" w14:textId="77777777" w:rsidR="00757AD4" w:rsidRPr="00160F5E" w:rsidRDefault="00757AD4" w:rsidP="00195E15">
      <w:pPr>
        <w:pStyle w:val="SectionHead"/>
        <w:rPr>
          <w:w w:val="105"/>
        </w:rPr>
      </w:pPr>
    </w:p>
    <w:p w14:paraId="7A7259AC" w14:textId="5D293940" w:rsidR="00875A4A" w:rsidRPr="00160F5E" w:rsidRDefault="00875A4A" w:rsidP="00195E15">
      <w:pPr>
        <w:pStyle w:val="SectionHead"/>
        <w:rPr>
          <w:w w:val="105"/>
          <w:sz w:val="22"/>
          <w:szCs w:val="22"/>
        </w:rPr>
      </w:pPr>
      <w:r w:rsidRPr="00160F5E">
        <w:rPr>
          <w:w w:val="105"/>
          <w:sz w:val="22"/>
          <w:szCs w:val="22"/>
        </w:rPr>
        <w:t xml:space="preserve">TEACHING </w:t>
      </w:r>
    </w:p>
    <w:p w14:paraId="0FE727FA" w14:textId="77777777" w:rsidR="00875A4A" w:rsidRPr="00160F5E" w:rsidRDefault="00875A4A" w:rsidP="00757AD4">
      <w:pPr>
        <w:spacing w:beforeLines="40" w:before="96"/>
        <w:rPr>
          <w:rFonts w:ascii="Times New Roman" w:hAnsi="Times New Roman" w:cs="Times New Roman"/>
          <w:w w:val="105"/>
          <w:sz w:val="20"/>
          <w:szCs w:val="20"/>
        </w:rPr>
      </w:pPr>
      <w:r w:rsidRPr="00160F5E">
        <w:rPr>
          <w:rFonts w:ascii="Times New Roman" w:hAnsi="Times New Roman" w:cs="Times New Roman"/>
          <w:w w:val="105"/>
          <w:sz w:val="20"/>
          <w:szCs w:val="20"/>
        </w:rPr>
        <w:t>FALL 2018</w:t>
      </w:r>
      <w:r w:rsidRPr="00160F5E">
        <w:rPr>
          <w:rFonts w:ascii="Times New Roman" w:hAnsi="Times New Roman" w:cs="Times New Roman"/>
          <w:w w:val="105"/>
          <w:sz w:val="20"/>
          <w:szCs w:val="20"/>
        </w:rPr>
        <w:tab/>
        <w:t>Guest Lecturer, Bio 250: General Microbiology, University of Idaho</w:t>
      </w:r>
    </w:p>
    <w:p w14:paraId="31F56B7A" w14:textId="77777777" w:rsidR="00875A4A" w:rsidRPr="00160F5E" w:rsidRDefault="00875A4A" w:rsidP="00875A4A">
      <w:pPr>
        <w:rPr>
          <w:rFonts w:ascii="Times New Roman" w:hAnsi="Times New Roman" w:cs="Times New Roman"/>
          <w:w w:val="105"/>
          <w:sz w:val="20"/>
          <w:szCs w:val="20"/>
        </w:rPr>
      </w:pP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t>Professors: Larry J. Forney, Ph.D. &amp; Eva M. Top, Ph.D.</w:t>
      </w:r>
    </w:p>
    <w:p w14:paraId="508C112E" w14:textId="2181EC53" w:rsidR="00875A4A" w:rsidRPr="00160F5E" w:rsidRDefault="00875A4A" w:rsidP="00F23C4E">
      <w:pPr>
        <w:rPr>
          <w:rFonts w:ascii="Times New Roman" w:hAnsi="Times New Roman" w:cs="Times New Roman"/>
          <w:w w:val="105"/>
          <w:sz w:val="20"/>
          <w:szCs w:val="20"/>
        </w:rPr>
      </w:pP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t>Lecture title: The Human Microbiome</w:t>
      </w:r>
    </w:p>
    <w:p w14:paraId="38698AF8" w14:textId="3AAF89A5" w:rsidR="00875A4A" w:rsidRPr="00160F5E" w:rsidRDefault="00875A4A" w:rsidP="000E7C1C">
      <w:pPr>
        <w:pStyle w:val="ListParagraph"/>
        <w:numPr>
          <w:ilvl w:val="2"/>
          <w:numId w:val="6"/>
        </w:numPr>
        <w:spacing w:before="40"/>
        <w:ind w:left="1886"/>
        <w:rPr>
          <w:rFonts w:ascii="Times New Roman" w:hAnsi="Times New Roman" w:cs="Times New Roman"/>
          <w:w w:val="105"/>
          <w:sz w:val="20"/>
          <w:szCs w:val="20"/>
        </w:rPr>
      </w:pPr>
      <w:r w:rsidRPr="00160F5E">
        <w:rPr>
          <w:rFonts w:ascii="Times New Roman" w:hAnsi="Times New Roman" w:cs="Times New Roman"/>
          <w:w w:val="105"/>
          <w:sz w:val="20"/>
          <w:szCs w:val="20"/>
        </w:rPr>
        <w:t>Lectured on the history of the human microbiome, research methods used to study the human microbiome, therapies to target the human microbiome, and important topics on the human vaginal microbiome.</w:t>
      </w:r>
    </w:p>
    <w:p w14:paraId="12904A64" w14:textId="02296A8F" w:rsidR="00875A4A" w:rsidRPr="00160F5E" w:rsidRDefault="00875A4A" w:rsidP="00F23C4E">
      <w:pPr>
        <w:spacing w:before="120"/>
        <w:rPr>
          <w:rFonts w:ascii="Times New Roman" w:hAnsi="Times New Roman" w:cs="Times New Roman"/>
          <w:w w:val="105"/>
          <w:sz w:val="20"/>
          <w:szCs w:val="20"/>
        </w:rPr>
      </w:pPr>
      <w:r w:rsidRPr="00160F5E">
        <w:rPr>
          <w:rFonts w:ascii="Times New Roman" w:hAnsi="Times New Roman" w:cs="Times New Roman"/>
          <w:w w:val="105"/>
          <w:sz w:val="20"/>
          <w:szCs w:val="20"/>
        </w:rPr>
        <w:t>Spring 2018</w:t>
      </w:r>
      <w:r w:rsidRPr="00160F5E">
        <w:rPr>
          <w:rFonts w:ascii="Times New Roman" w:hAnsi="Times New Roman" w:cs="Times New Roman"/>
          <w:w w:val="105"/>
          <w:sz w:val="20"/>
          <w:szCs w:val="20"/>
        </w:rPr>
        <w:tab/>
        <w:t xml:space="preserve">Teaching assistant. English 318: Science Writing, University of Idaho </w:t>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t>Professor: Jodie Nicotra, Ph.D.</w:t>
      </w:r>
    </w:p>
    <w:p w14:paraId="60233D60" w14:textId="347F6648" w:rsidR="00875A4A" w:rsidRPr="00160F5E" w:rsidRDefault="00875A4A" w:rsidP="00F23C4E">
      <w:pPr>
        <w:pStyle w:val="ListParagraph"/>
        <w:numPr>
          <w:ilvl w:val="2"/>
          <w:numId w:val="6"/>
        </w:numPr>
        <w:spacing w:before="40"/>
        <w:rPr>
          <w:rFonts w:ascii="Times New Roman" w:hAnsi="Times New Roman" w:cs="Times New Roman"/>
          <w:w w:val="105"/>
          <w:sz w:val="20"/>
          <w:szCs w:val="20"/>
        </w:rPr>
      </w:pPr>
      <w:r w:rsidRPr="00160F5E">
        <w:rPr>
          <w:rFonts w:ascii="Times New Roman" w:hAnsi="Times New Roman" w:cs="Times New Roman"/>
          <w:w w:val="105"/>
          <w:sz w:val="20"/>
          <w:szCs w:val="20"/>
        </w:rPr>
        <w:t xml:space="preserve">Lectured on the basics of scientific writing, diagramming the important aspects of abstracts, introductions, and discussions. Lectured on science literacy and how it might be influenced by culture, trust, and common knowledge. Paired students with professors to interview for the purpose of writing up a scientific communication piece for the general public about the professors’ research. Led a panel discussion with biology professors regarding their experience with their research in the media. Provided feedback and grading on scientific communication reports, scientific infographics, and other class projects. </w:t>
      </w:r>
    </w:p>
    <w:p w14:paraId="42F68782" w14:textId="65AD0B74" w:rsidR="00875A4A" w:rsidRPr="00160F5E" w:rsidRDefault="00875A4A" w:rsidP="00F23C4E">
      <w:pPr>
        <w:spacing w:before="120"/>
        <w:ind w:left="1440" w:hanging="1440"/>
        <w:rPr>
          <w:rFonts w:ascii="Times New Roman" w:hAnsi="Times New Roman" w:cs="Times New Roman"/>
          <w:w w:val="105"/>
          <w:sz w:val="20"/>
          <w:szCs w:val="20"/>
        </w:rPr>
      </w:pPr>
      <w:r w:rsidRPr="00160F5E">
        <w:rPr>
          <w:rFonts w:ascii="Times New Roman" w:hAnsi="Times New Roman" w:cs="Times New Roman"/>
          <w:w w:val="105"/>
          <w:sz w:val="20"/>
          <w:szCs w:val="20"/>
        </w:rPr>
        <w:t>Summer 2013</w:t>
      </w:r>
      <w:r w:rsidRPr="00160F5E">
        <w:rPr>
          <w:rFonts w:ascii="Times New Roman" w:hAnsi="Times New Roman" w:cs="Times New Roman"/>
          <w:w w:val="105"/>
          <w:sz w:val="20"/>
          <w:szCs w:val="20"/>
        </w:rPr>
        <w:tab/>
        <w:t>Student lecturer, North Carolina DNA Day</w:t>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p>
    <w:p w14:paraId="06B954D5" w14:textId="77777777" w:rsidR="00875A4A" w:rsidRPr="00160F5E" w:rsidRDefault="00875A4A" w:rsidP="00875A4A">
      <w:pPr>
        <w:ind w:left="1440"/>
        <w:rPr>
          <w:rFonts w:ascii="Times New Roman" w:hAnsi="Times New Roman" w:cs="Times New Roman"/>
          <w:w w:val="105"/>
          <w:sz w:val="20"/>
          <w:szCs w:val="20"/>
        </w:rPr>
      </w:pPr>
      <w:r w:rsidRPr="00160F5E">
        <w:rPr>
          <w:rFonts w:ascii="Times New Roman" w:hAnsi="Times New Roman" w:cs="Times New Roman"/>
          <w:w w:val="105"/>
          <w:sz w:val="20"/>
          <w:szCs w:val="20"/>
        </w:rPr>
        <w:t>Taught Immunology modules to 10</w:t>
      </w:r>
      <w:r w:rsidRPr="00160F5E">
        <w:rPr>
          <w:rFonts w:ascii="Times New Roman" w:hAnsi="Times New Roman" w:cs="Times New Roman"/>
          <w:w w:val="105"/>
          <w:sz w:val="20"/>
          <w:szCs w:val="20"/>
          <w:vertAlign w:val="superscript"/>
        </w:rPr>
        <w:t>th</w:t>
      </w:r>
      <w:r w:rsidRPr="00160F5E">
        <w:rPr>
          <w:rFonts w:ascii="Times New Roman" w:hAnsi="Times New Roman" w:cs="Times New Roman"/>
          <w:w w:val="105"/>
          <w:sz w:val="20"/>
          <w:szCs w:val="20"/>
        </w:rPr>
        <w:t xml:space="preserve"> graders at Western Alamance High School, Elon, NC.</w:t>
      </w:r>
    </w:p>
    <w:p w14:paraId="15E492A9" w14:textId="77777777" w:rsidR="00B06FB3" w:rsidRPr="00160F5E" w:rsidRDefault="00B06FB3" w:rsidP="00B06FB3">
      <w:pPr>
        <w:spacing w:before="80"/>
        <w:rPr>
          <w:rFonts w:ascii="Times New Roman" w:hAnsi="Times New Roman" w:cs="Times New Roman"/>
          <w:w w:val="105"/>
          <w:sz w:val="20"/>
          <w:szCs w:val="20"/>
        </w:rPr>
      </w:pPr>
    </w:p>
    <w:p w14:paraId="5DBA7B9F" w14:textId="30EBB13E" w:rsidR="00875A4A" w:rsidRPr="00160F5E" w:rsidRDefault="00875A4A" w:rsidP="00195E15">
      <w:pPr>
        <w:pStyle w:val="SectionHead"/>
        <w:rPr>
          <w:w w:val="105"/>
          <w:sz w:val="22"/>
          <w:szCs w:val="22"/>
        </w:rPr>
      </w:pPr>
      <w:r w:rsidRPr="00160F5E">
        <w:rPr>
          <w:w w:val="105"/>
          <w:sz w:val="22"/>
          <w:szCs w:val="22"/>
        </w:rPr>
        <w:t>RESEARCH MENTORSHIP &amp; SUPERVIS</w:t>
      </w:r>
      <w:r w:rsidR="00AE2ACA" w:rsidRPr="00160F5E">
        <w:rPr>
          <w:w w:val="105"/>
          <w:sz w:val="22"/>
          <w:szCs w:val="22"/>
        </w:rPr>
        <w:t>ION</w:t>
      </w:r>
    </w:p>
    <w:p w14:paraId="56256584" w14:textId="77777777" w:rsidR="00875A4A" w:rsidRPr="00160F5E" w:rsidRDefault="00875A4A" w:rsidP="00757AD4">
      <w:pPr>
        <w:spacing w:beforeLines="40" w:before="96" w:after="80"/>
        <w:rPr>
          <w:rFonts w:ascii="Times New Roman" w:hAnsi="Times New Roman" w:cs="Times New Roman"/>
          <w:i/>
          <w:iCs/>
          <w:color w:val="595959" w:themeColor="text1" w:themeTint="A6"/>
          <w:w w:val="105"/>
          <w:sz w:val="20"/>
          <w:szCs w:val="20"/>
        </w:rPr>
      </w:pPr>
      <w:r w:rsidRPr="00160F5E">
        <w:rPr>
          <w:rFonts w:ascii="Times New Roman" w:hAnsi="Times New Roman" w:cs="Times New Roman"/>
          <w:i/>
          <w:iCs/>
          <w:color w:val="595959" w:themeColor="text1" w:themeTint="A6"/>
          <w:w w:val="105"/>
          <w:sz w:val="20"/>
          <w:szCs w:val="20"/>
        </w:rPr>
        <w:t>University of Idaho, Laboratory of Dr. Larry J. Forney</w:t>
      </w:r>
    </w:p>
    <w:p w14:paraId="73B46239" w14:textId="77777777" w:rsidR="00875A4A" w:rsidRPr="00160F5E" w:rsidRDefault="00875A4A" w:rsidP="0072392E">
      <w:pPr>
        <w:snapToGrid w:val="0"/>
        <w:spacing w:before="80"/>
        <w:rPr>
          <w:rFonts w:ascii="Times New Roman" w:hAnsi="Times New Roman" w:cs="Times New Roman"/>
          <w:w w:val="105"/>
          <w:sz w:val="20"/>
          <w:szCs w:val="20"/>
        </w:rPr>
      </w:pPr>
      <w:r w:rsidRPr="00160F5E">
        <w:rPr>
          <w:rFonts w:ascii="Times New Roman" w:hAnsi="Times New Roman" w:cs="Times New Roman"/>
          <w:w w:val="105"/>
          <w:sz w:val="20"/>
          <w:szCs w:val="20"/>
        </w:rPr>
        <w:t>2018 – 2019</w:t>
      </w:r>
      <w:r w:rsidRPr="00160F5E">
        <w:rPr>
          <w:rFonts w:ascii="Times New Roman" w:hAnsi="Times New Roman" w:cs="Times New Roman"/>
          <w:w w:val="105"/>
          <w:sz w:val="20"/>
          <w:szCs w:val="20"/>
        </w:rPr>
        <w:tab/>
        <w:t xml:space="preserve">Graduate mentor to Kristen Frafjord, UI undergraduate student     </w:t>
      </w:r>
      <w:r w:rsidRPr="00160F5E">
        <w:rPr>
          <w:rFonts w:ascii="Times New Roman" w:hAnsi="Times New Roman" w:cs="Times New Roman"/>
          <w:w w:val="105"/>
          <w:sz w:val="20"/>
          <w:szCs w:val="20"/>
        </w:rPr>
        <w:tab/>
        <w:t xml:space="preserve">      </w:t>
      </w:r>
      <w:r w:rsidRPr="00160F5E">
        <w:rPr>
          <w:rFonts w:ascii="Times New Roman" w:hAnsi="Times New Roman" w:cs="Times New Roman"/>
          <w:w w:val="105"/>
          <w:sz w:val="20"/>
          <w:szCs w:val="20"/>
        </w:rPr>
        <w:tab/>
        <w:t xml:space="preserve"> </w:t>
      </w:r>
    </w:p>
    <w:p w14:paraId="48A7A2BD" w14:textId="010BE37B" w:rsidR="00875A4A" w:rsidRPr="00160F5E" w:rsidRDefault="00875A4A" w:rsidP="00F23C4E">
      <w:pPr>
        <w:ind w:left="1440"/>
        <w:rPr>
          <w:rFonts w:ascii="Times New Roman" w:hAnsi="Times New Roman" w:cs="Times New Roman"/>
          <w:w w:val="105"/>
          <w:sz w:val="20"/>
          <w:szCs w:val="20"/>
        </w:rPr>
      </w:pPr>
      <w:r w:rsidRPr="00160F5E">
        <w:rPr>
          <w:rFonts w:ascii="Times New Roman" w:hAnsi="Times New Roman" w:cs="Times New Roman"/>
          <w:w w:val="105"/>
          <w:sz w:val="20"/>
          <w:szCs w:val="20"/>
        </w:rPr>
        <w:t xml:space="preserve">Project: Exploring the relationship between glycogen and </w:t>
      </w:r>
      <w:r w:rsidRPr="00160F5E">
        <w:rPr>
          <w:rFonts w:ascii="Times New Roman" w:hAnsi="Times New Roman" w:cs="Times New Roman"/>
          <w:w w:val="105"/>
          <w:sz w:val="20"/>
          <w:szCs w:val="20"/>
        </w:rPr>
        <w:sym w:font="Symbol" w:char="F061"/>
      </w:r>
      <w:r w:rsidRPr="00160F5E">
        <w:rPr>
          <w:rFonts w:ascii="Times New Roman" w:hAnsi="Times New Roman" w:cs="Times New Roman"/>
          <w:w w:val="105"/>
          <w:sz w:val="20"/>
          <w:szCs w:val="20"/>
        </w:rPr>
        <w:t>-amylase in the human vagina. Kristen was a recipient of the Brian &amp; Gayle Hill Undergraduate Research Fellowship from the College of Science ($1,500).</w:t>
      </w:r>
    </w:p>
    <w:p w14:paraId="621AFB55" w14:textId="77777777" w:rsidR="00875A4A" w:rsidRPr="00160F5E" w:rsidRDefault="00875A4A" w:rsidP="0072392E">
      <w:pPr>
        <w:snapToGrid w:val="0"/>
        <w:spacing w:before="80"/>
        <w:rPr>
          <w:rFonts w:ascii="Times New Roman" w:hAnsi="Times New Roman" w:cs="Times New Roman"/>
          <w:w w:val="105"/>
          <w:sz w:val="20"/>
          <w:szCs w:val="20"/>
        </w:rPr>
      </w:pPr>
      <w:r w:rsidRPr="00160F5E">
        <w:rPr>
          <w:rFonts w:ascii="Times New Roman" w:hAnsi="Times New Roman" w:cs="Times New Roman"/>
          <w:w w:val="105"/>
          <w:sz w:val="20"/>
          <w:szCs w:val="20"/>
        </w:rPr>
        <w:t xml:space="preserve">2017 – 2018 </w:t>
      </w:r>
      <w:r w:rsidRPr="00160F5E">
        <w:rPr>
          <w:rFonts w:ascii="Times New Roman" w:hAnsi="Times New Roman" w:cs="Times New Roman"/>
          <w:w w:val="105"/>
          <w:sz w:val="20"/>
          <w:szCs w:val="20"/>
        </w:rPr>
        <w:tab/>
        <w:t xml:space="preserve">Graduate mentor to Shilah Loosle, UI undergraduate student     </w:t>
      </w:r>
      <w:r w:rsidRPr="00160F5E">
        <w:rPr>
          <w:rFonts w:ascii="Times New Roman" w:hAnsi="Times New Roman" w:cs="Times New Roman"/>
          <w:w w:val="105"/>
          <w:sz w:val="20"/>
          <w:szCs w:val="20"/>
        </w:rPr>
        <w:tab/>
        <w:t xml:space="preserve">      </w:t>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t xml:space="preserve"> </w:t>
      </w:r>
    </w:p>
    <w:p w14:paraId="7B5D85A9" w14:textId="4022A79F" w:rsidR="00875A4A" w:rsidRPr="00160F5E" w:rsidRDefault="00875A4A" w:rsidP="00F23C4E">
      <w:pPr>
        <w:ind w:left="1440"/>
        <w:rPr>
          <w:rFonts w:ascii="Times New Roman" w:hAnsi="Times New Roman" w:cs="Times New Roman"/>
          <w:w w:val="105"/>
          <w:sz w:val="20"/>
          <w:szCs w:val="20"/>
        </w:rPr>
      </w:pPr>
      <w:r w:rsidRPr="00160F5E">
        <w:rPr>
          <w:rFonts w:ascii="Times New Roman" w:hAnsi="Times New Roman" w:cs="Times New Roman"/>
          <w:w w:val="105"/>
          <w:sz w:val="20"/>
          <w:szCs w:val="20"/>
        </w:rPr>
        <w:t xml:space="preserve">Project: Carbon resource utilization by vaginal </w:t>
      </w:r>
      <w:r w:rsidRPr="00677A9F">
        <w:rPr>
          <w:rFonts w:ascii="Times New Roman" w:hAnsi="Times New Roman" w:cs="Times New Roman"/>
          <w:i/>
          <w:iCs/>
          <w:w w:val="105"/>
          <w:sz w:val="20"/>
          <w:szCs w:val="20"/>
        </w:rPr>
        <w:t>Lactobacillus</w:t>
      </w:r>
      <w:r w:rsidRPr="00160F5E">
        <w:rPr>
          <w:rFonts w:ascii="Times New Roman" w:hAnsi="Times New Roman" w:cs="Times New Roman"/>
          <w:w w:val="105"/>
          <w:sz w:val="20"/>
          <w:szCs w:val="20"/>
        </w:rPr>
        <w:t xml:space="preserve"> species. Shilah was the recipient of an Undergraduate Research Grant from the department of Biological Sciences ($1,500).</w:t>
      </w:r>
    </w:p>
    <w:p w14:paraId="4DDDADE3" w14:textId="77777777" w:rsidR="00875A4A" w:rsidRPr="00160F5E" w:rsidRDefault="00875A4A" w:rsidP="0072392E">
      <w:pPr>
        <w:snapToGrid w:val="0"/>
        <w:spacing w:before="80"/>
        <w:rPr>
          <w:rFonts w:ascii="Times New Roman" w:hAnsi="Times New Roman" w:cs="Times New Roman"/>
          <w:w w:val="105"/>
          <w:sz w:val="20"/>
          <w:szCs w:val="20"/>
        </w:rPr>
      </w:pPr>
      <w:r w:rsidRPr="00160F5E">
        <w:rPr>
          <w:rFonts w:ascii="Times New Roman" w:hAnsi="Times New Roman" w:cs="Times New Roman"/>
          <w:w w:val="105"/>
          <w:sz w:val="20"/>
          <w:szCs w:val="20"/>
        </w:rPr>
        <w:t>Summer 2017</w:t>
      </w:r>
      <w:r w:rsidRPr="00160F5E">
        <w:rPr>
          <w:rFonts w:ascii="Times New Roman" w:hAnsi="Times New Roman" w:cs="Times New Roman"/>
          <w:w w:val="105"/>
          <w:sz w:val="20"/>
          <w:szCs w:val="20"/>
        </w:rPr>
        <w:tab/>
        <w:t xml:space="preserve">Graduate mentor to Zoila I. Álvarez Aponte, summer REU student     </w:t>
      </w:r>
      <w:r w:rsidRPr="00160F5E">
        <w:rPr>
          <w:rFonts w:ascii="Times New Roman" w:hAnsi="Times New Roman" w:cs="Times New Roman"/>
          <w:w w:val="105"/>
          <w:sz w:val="20"/>
          <w:szCs w:val="20"/>
        </w:rPr>
        <w:tab/>
        <w:t xml:space="preserve">      </w:t>
      </w:r>
      <w:r w:rsidRPr="00160F5E">
        <w:rPr>
          <w:rFonts w:ascii="Times New Roman" w:hAnsi="Times New Roman" w:cs="Times New Roman"/>
          <w:w w:val="105"/>
          <w:sz w:val="20"/>
          <w:szCs w:val="20"/>
        </w:rPr>
        <w:tab/>
      </w:r>
    </w:p>
    <w:p w14:paraId="50A4E851" w14:textId="0C85529C" w:rsidR="00875A4A" w:rsidRPr="00160F5E" w:rsidRDefault="00875A4A" w:rsidP="00F23C4E">
      <w:pPr>
        <w:ind w:left="1080" w:firstLine="360"/>
        <w:rPr>
          <w:rFonts w:ascii="Times New Roman" w:hAnsi="Times New Roman" w:cs="Times New Roman"/>
          <w:w w:val="105"/>
          <w:sz w:val="20"/>
          <w:szCs w:val="20"/>
        </w:rPr>
      </w:pPr>
      <w:r w:rsidRPr="00160F5E">
        <w:rPr>
          <w:rFonts w:ascii="Times New Roman" w:hAnsi="Times New Roman" w:cs="Times New Roman"/>
          <w:w w:val="105"/>
          <w:sz w:val="20"/>
          <w:szCs w:val="20"/>
        </w:rPr>
        <w:t>Project: Elucidating ecological interactions between vaginal lactobacilli.</w:t>
      </w:r>
    </w:p>
    <w:p w14:paraId="61713D9F" w14:textId="77777777" w:rsidR="00875A4A" w:rsidRPr="00160F5E" w:rsidRDefault="00875A4A" w:rsidP="0072392E">
      <w:pPr>
        <w:snapToGrid w:val="0"/>
        <w:spacing w:before="80"/>
        <w:rPr>
          <w:rFonts w:ascii="Times New Roman" w:hAnsi="Times New Roman" w:cs="Times New Roman"/>
          <w:w w:val="105"/>
          <w:sz w:val="20"/>
          <w:szCs w:val="20"/>
        </w:rPr>
      </w:pPr>
      <w:r w:rsidRPr="00160F5E">
        <w:rPr>
          <w:rFonts w:ascii="Times New Roman" w:hAnsi="Times New Roman" w:cs="Times New Roman"/>
          <w:w w:val="105"/>
          <w:sz w:val="20"/>
          <w:szCs w:val="20"/>
        </w:rPr>
        <w:t>Summer 2016</w:t>
      </w:r>
      <w:r w:rsidRPr="00160F5E">
        <w:rPr>
          <w:rFonts w:ascii="Times New Roman" w:hAnsi="Times New Roman" w:cs="Times New Roman"/>
          <w:w w:val="105"/>
          <w:sz w:val="20"/>
          <w:szCs w:val="20"/>
        </w:rPr>
        <w:tab/>
        <w:t xml:space="preserve">Graduate mentor to Génesis Sánchez Lopez, summer REU student     </w:t>
      </w:r>
      <w:r w:rsidRPr="00160F5E">
        <w:rPr>
          <w:rFonts w:ascii="Times New Roman" w:hAnsi="Times New Roman" w:cs="Times New Roman"/>
          <w:w w:val="105"/>
          <w:sz w:val="20"/>
          <w:szCs w:val="20"/>
        </w:rPr>
        <w:tab/>
        <w:t xml:space="preserve">      </w:t>
      </w:r>
      <w:r w:rsidRPr="00160F5E">
        <w:rPr>
          <w:rFonts w:ascii="Times New Roman" w:hAnsi="Times New Roman" w:cs="Times New Roman"/>
          <w:w w:val="105"/>
          <w:sz w:val="20"/>
          <w:szCs w:val="20"/>
        </w:rPr>
        <w:tab/>
      </w:r>
    </w:p>
    <w:p w14:paraId="0994F26C" w14:textId="71BEF36D" w:rsidR="00875A4A" w:rsidRPr="00160F5E" w:rsidRDefault="00875A4A" w:rsidP="00F23C4E">
      <w:pPr>
        <w:ind w:left="1080" w:firstLine="360"/>
        <w:rPr>
          <w:rFonts w:ascii="Times New Roman" w:hAnsi="Times New Roman" w:cs="Times New Roman"/>
          <w:w w:val="105"/>
          <w:sz w:val="20"/>
          <w:szCs w:val="20"/>
        </w:rPr>
      </w:pPr>
      <w:r w:rsidRPr="00160F5E">
        <w:rPr>
          <w:rFonts w:ascii="Times New Roman" w:hAnsi="Times New Roman" w:cs="Times New Roman"/>
          <w:w w:val="105"/>
          <w:sz w:val="20"/>
          <w:szCs w:val="20"/>
        </w:rPr>
        <w:t xml:space="preserve">Project: Resource phenotyping of vaginal </w:t>
      </w:r>
      <w:r w:rsidRPr="00677A9F">
        <w:rPr>
          <w:rFonts w:ascii="Times New Roman" w:hAnsi="Times New Roman" w:cs="Times New Roman"/>
          <w:i/>
          <w:iCs/>
          <w:w w:val="105"/>
          <w:sz w:val="20"/>
          <w:szCs w:val="20"/>
        </w:rPr>
        <w:t>Lactobacillus</w:t>
      </w:r>
      <w:r w:rsidRPr="00160F5E">
        <w:rPr>
          <w:rFonts w:ascii="Times New Roman" w:hAnsi="Times New Roman" w:cs="Times New Roman"/>
          <w:w w:val="105"/>
          <w:sz w:val="20"/>
          <w:szCs w:val="20"/>
        </w:rPr>
        <w:t xml:space="preserve"> species.</w:t>
      </w:r>
    </w:p>
    <w:p w14:paraId="3224C13F" w14:textId="77777777" w:rsidR="00875A4A" w:rsidRPr="00160F5E" w:rsidRDefault="00875A4A" w:rsidP="0072392E">
      <w:pPr>
        <w:snapToGrid w:val="0"/>
        <w:spacing w:before="80"/>
        <w:rPr>
          <w:rFonts w:ascii="Times New Roman" w:hAnsi="Times New Roman" w:cs="Times New Roman"/>
          <w:w w:val="105"/>
          <w:sz w:val="20"/>
          <w:szCs w:val="20"/>
        </w:rPr>
      </w:pPr>
      <w:r w:rsidRPr="00160F5E">
        <w:rPr>
          <w:rFonts w:ascii="Times New Roman" w:hAnsi="Times New Roman" w:cs="Times New Roman"/>
          <w:w w:val="105"/>
          <w:sz w:val="20"/>
          <w:szCs w:val="20"/>
        </w:rPr>
        <w:t>Summer 2015</w:t>
      </w:r>
      <w:r w:rsidRPr="00160F5E">
        <w:rPr>
          <w:rFonts w:ascii="Times New Roman" w:hAnsi="Times New Roman" w:cs="Times New Roman"/>
          <w:w w:val="105"/>
          <w:sz w:val="20"/>
          <w:szCs w:val="20"/>
        </w:rPr>
        <w:tab/>
        <w:t xml:space="preserve">Graduate mentor to Ana Beatriz Freire, undergraduate exchange student     </w:t>
      </w:r>
      <w:r w:rsidRPr="00160F5E">
        <w:rPr>
          <w:rFonts w:ascii="Times New Roman" w:hAnsi="Times New Roman" w:cs="Times New Roman"/>
          <w:w w:val="105"/>
          <w:sz w:val="20"/>
          <w:szCs w:val="20"/>
        </w:rPr>
        <w:tab/>
        <w:t xml:space="preserve">      </w:t>
      </w:r>
      <w:r w:rsidRPr="00160F5E">
        <w:rPr>
          <w:rFonts w:ascii="Times New Roman" w:hAnsi="Times New Roman" w:cs="Times New Roman"/>
          <w:w w:val="105"/>
          <w:sz w:val="20"/>
          <w:szCs w:val="20"/>
        </w:rPr>
        <w:tab/>
      </w:r>
    </w:p>
    <w:p w14:paraId="47166793" w14:textId="77777777" w:rsidR="00875A4A" w:rsidRPr="00160F5E" w:rsidRDefault="00875A4A" w:rsidP="00875A4A">
      <w:pPr>
        <w:ind w:left="1080" w:firstLine="360"/>
        <w:rPr>
          <w:rFonts w:ascii="Times New Roman" w:hAnsi="Times New Roman" w:cs="Times New Roman"/>
          <w:w w:val="105"/>
          <w:sz w:val="20"/>
          <w:szCs w:val="20"/>
        </w:rPr>
      </w:pPr>
      <w:r w:rsidRPr="00160F5E">
        <w:rPr>
          <w:rFonts w:ascii="Times New Roman" w:hAnsi="Times New Roman" w:cs="Times New Roman"/>
          <w:w w:val="105"/>
          <w:sz w:val="20"/>
          <w:szCs w:val="20"/>
        </w:rPr>
        <w:t xml:space="preserve">Project: Determining key resource requirements for vaginal </w:t>
      </w:r>
      <w:r w:rsidRPr="00677A9F">
        <w:rPr>
          <w:rFonts w:ascii="Times New Roman" w:hAnsi="Times New Roman" w:cs="Times New Roman"/>
          <w:i/>
          <w:iCs/>
          <w:w w:val="105"/>
          <w:sz w:val="20"/>
          <w:szCs w:val="20"/>
        </w:rPr>
        <w:t>Lactobacillus</w:t>
      </w:r>
      <w:r w:rsidRPr="00160F5E">
        <w:rPr>
          <w:rFonts w:ascii="Times New Roman" w:hAnsi="Times New Roman" w:cs="Times New Roman"/>
          <w:w w:val="105"/>
          <w:sz w:val="20"/>
          <w:szCs w:val="20"/>
        </w:rPr>
        <w:t xml:space="preserve"> species.</w:t>
      </w:r>
    </w:p>
    <w:p w14:paraId="41905C80" w14:textId="77777777" w:rsidR="00875A4A" w:rsidRPr="00160F5E" w:rsidRDefault="00875A4A" w:rsidP="00875A4A">
      <w:pPr>
        <w:spacing w:before="160" w:after="160"/>
        <w:rPr>
          <w:rFonts w:ascii="Times New Roman" w:hAnsi="Times New Roman" w:cs="Times New Roman"/>
          <w:i/>
          <w:iCs/>
          <w:color w:val="595959" w:themeColor="text1" w:themeTint="A6"/>
          <w:w w:val="105"/>
          <w:sz w:val="20"/>
          <w:szCs w:val="20"/>
        </w:rPr>
      </w:pPr>
      <w:r w:rsidRPr="00160F5E">
        <w:rPr>
          <w:rFonts w:ascii="Times New Roman" w:hAnsi="Times New Roman" w:cs="Times New Roman"/>
          <w:i/>
          <w:iCs/>
          <w:color w:val="595959" w:themeColor="text1" w:themeTint="A6"/>
          <w:w w:val="105"/>
          <w:sz w:val="20"/>
          <w:szCs w:val="20"/>
        </w:rPr>
        <w:t>University of North Carolina at Chapel Hill, Laboratory of Dr. Sam K. Lai</w:t>
      </w:r>
    </w:p>
    <w:p w14:paraId="5A397C21" w14:textId="77777777" w:rsidR="00875A4A" w:rsidRPr="00160F5E" w:rsidRDefault="00875A4A" w:rsidP="0072392E">
      <w:pPr>
        <w:spacing w:before="80"/>
        <w:rPr>
          <w:rFonts w:ascii="Times New Roman" w:hAnsi="Times New Roman" w:cs="Times New Roman"/>
          <w:w w:val="105"/>
          <w:sz w:val="20"/>
          <w:szCs w:val="20"/>
        </w:rPr>
      </w:pPr>
      <w:r w:rsidRPr="00160F5E">
        <w:rPr>
          <w:rFonts w:ascii="Times New Roman" w:hAnsi="Times New Roman" w:cs="Times New Roman"/>
          <w:w w:val="105"/>
          <w:sz w:val="20"/>
          <w:szCs w:val="20"/>
        </w:rPr>
        <w:t>2013 – 2014</w:t>
      </w:r>
      <w:r w:rsidRPr="00160F5E">
        <w:rPr>
          <w:rFonts w:ascii="Times New Roman" w:hAnsi="Times New Roman" w:cs="Times New Roman"/>
          <w:w w:val="105"/>
          <w:sz w:val="20"/>
          <w:szCs w:val="20"/>
        </w:rPr>
        <w:tab/>
        <w:t>Graduate mentor to Felix Lam, UNC-CH undergraduate researcher</w:t>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r w:rsidRPr="00160F5E">
        <w:rPr>
          <w:rFonts w:ascii="Times New Roman" w:hAnsi="Times New Roman" w:cs="Times New Roman"/>
          <w:w w:val="105"/>
          <w:sz w:val="20"/>
          <w:szCs w:val="20"/>
        </w:rPr>
        <w:tab/>
      </w:r>
    </w:p>
    <w:p w14:paraId="645924CF" w14:textId="458D84BF" w:rsidR="00875A4A" w:rsidRPr="00160F5E" w:rsidRDefault="00875A4A" w:rsidP="00F23C4E">
      <w:pPr>
        <w:ind w:left="720" w:firstLine="720"/>
        <w:rPr>
          <w:rFonts w:ascii="Times New Roman" w:eastAsia="Times New Roman" w:hAnsi="Times New Roman" w:cs="Times New Roman"/>
          <w:w w:val="105"/>
          <w:sz w:val="20"/>
          <w:szCs w:val="20"/>
        </w:rPr>
      </w:pPr>
      <w:r w:rsidRPr="00160F5E">
        <w:rPr>
          <w:rFonts w:ascii="Times New Roman" w:hAnsi="Times New Roman" w:cs="Times New Roman"/>
          <w:w w:val="105"/>
          <w:sz w:val="20"/>
          <w:szCs w:val="20"/>
        </w:rPr>
        <w:t xml:space="preserve">Project: </w:t>
      </w:r>
      <w:r w:rsidRPr="00160F5E">
        <w:rPr>
          <w:rFonts w:ascii="Times New Roman" w:eastAsia="Times New Roman" w:hAnsi="Times New Roman" w:cs="Times New Roman"/>
          <w:w w:val="105"/>
          <w:sz w:val="20"/>
          <w:szCs w:val="20"/>
        </w:rPr>
        <w:t>Biochemical characterization of human cervicovaginal mucus</w:t>
      </w:r>
    </w:p>
    <w:p w14:paraId="160E62B3" w14:textId="77777777" w:rsidR="0072392E" w:rsidRPr="00160F5E" w:rsidRDefault="00875A4A" w:rsidP="0072392E">
      <w:pPr>
        <w:spacing w:before="80"/>
        <w:ind w:left="1440" w:hanging="1440"/>
        <w:rPr>
          <w:rFonts w:ascii="Times New Roman" w:hAnsi="Times New Roman" w:cs="Times New Roman"/>
          <w:w w:val="105"/>
          <w:sz w:val="20"/>
          <w:szCs w:val="20"/>
        </w:rPr>
      </w:pPr>
      <w:r w:rsidRPr="00160F5E">
        <w:rPr>
          <w:rFonts w:ascii="Times New Roman" w:hAnsi="Times New Roman" w:cs="Times New Roman"/>
          <w:w w:val="105"/>
          <w:sz w:val="20"/>
          <w:szCs w:val="20"/>
        </w:rPr>
        <w:t>2013 – 2014</w:t>
      </w:r>
      <w:r w:rsidRPr="00160F5E">
        <w:rPr>
          <w:rFonts w:ascii="Times New Roman" w:hAnsi="Times New Roman" w:cs="Times New Roman"/>
          <w:w w:val="105"/>
          <w:sz w:val="20"/>
          <w:szCs w:val="20"/>
        </w:rPr>
        <w:tab/>
        <w:t>Graduate mentor to Christine Henry, UNC-CH undergraduate researche</w:t>
      </w:r>
      <w:r w:rsidR="0072392E" w:rsidRPr="00160F5E">
        <w:rPr>
          <w:rFonts w:ascii="Times New Roman" w:hAnsi="Times New Roman" w:cs="Times New Roman"/>
          <w:w w:val="105"/>
          <w:sz w:val="20"/>
          <w:szCs w:val="20"/>
        </w:rPr>
        <w:t>r</w:t>
      </w:r>
    </w:p>
    <w:p w14:paraId="3D7E704A" w14:textId="52CE3397" w:rsidR="00A97BBD" w:rsidRPr="00160F5E" w:rsidRDefault="00875A4A" w:rsidP="00AE2ACA">
      <w:pPr>
        <w:ind w:left="1440"/>
        <w:rPr>
          <w:rFonts w:ascii="Times New Roman" w:eastAsia="Times New Roman" w:hAnsi="Times New Roman" w:cs="Times New Roman"/>
          <w:w w:val="105"/>
          <w:sz w:val="20"/>
          <w:szCs w:val="20"/>
        </w:rPr>
      </w:pPr>
      <w:r w:rsidRPr="00160F5E">
        <w:rPr>
          <w:rFonts w:ascii="Times New Roman" w:hAnsi="Times New Roman" w:cs="Times New Roman"/>
          <w:w w:val="105"/>
          <w:sz w:val="20"/>
          <w:szCs w:val="20"/>
        </w:rPr>
        <w:t xml:space="preserve">Project: Characterizing the effect of </w:t>
      </w:r>
      <w:r w:rsidRPr="00160F5E">
        <w:rPr>
          <w:rFonts w:ascii="Times New Roman" w:eastAsia="Times New Roman" w:hAnsi="Times New Roman" w:cs="Times New Roman"/>
          <w:w w:val="105"/>
          <w:sz w:val="20"/>
          <w:szCs w:val="20"/>
        </w:rPr>
        <w:t>anti-PEG antibodies on densely PEGylated nanoparticles in mucus.</w:t>
      </w:r>
    </w:p>
    <w:p w14:paraId="6AEBC9B0" w14:textId="77777777" w:rsidR="00B06FB3" w:rsidRPr="00160F5E" w:rsidRDefault="00B06FB3" w:rsidP="00B06FB3">
      <w:pPr>
        <w:spacing w:before="80"/>
        <w:rPr>
          <w:rFonts w:ascii="Times New Roman" w:hAnsi="Times New Roman" w:cs="Times New Roman"/>
          <w:w w:val="105"/>
          <w:sz w:val="20"/>
          <w:szCs w:val="20"/>
        </w:rPr>
      </w:pPr>
    </w:p>
    <w:p w14:paraId="0B4B8F2C" w14:textId="32FFA811" w:rsidR="0041794C" w:rsidRPr="00160F5E" w:rsidRDefault="0041794C" w:rsidP="00195E15">
      <w:pPr>
        <w:pStyle w:val="SectionHead"/>
        <w:rPr>
          <w:w w:val="105"/>
          <w:sz w:val="22"/>
          <w:szCs w:val="22"/>
        </w:rPr>
      </w:pPr>
      <w:r w:rsidRPr="00160F5E">
        <w:rPr>
          <w:w w:val="105"/>
          <w:sz w:val="22"/>
          <w:szCs w:val="22"/>
        </w:rPr>
        <w:t>SERVICE AND OUTREACH</w:t>
      </w:r>
    </w:p>
    <w:p w14:paraId="3AC95E4D" w14:textId="2FBD3020" w:rsidR="00C75F28" w:rsidRPr="00C75F28" w:rsidRDefault="00C75F28" w:rsidP="00C75F28">
      <w:pPr>
        <w:spacing w:beforeLines="40" w:before="96"/>
        <w:ind w:left="1440" w:hanging="1440"/>
        <w:rPr>
          <w:rFonts w:ascii="Times New Roman" w:hAnsi="Times New Roman" w:cs="Times New Roman"/>
          <w:w w:val="105"/>
          <w:sz w:val="20"/>
          <w:szCs w:val="20"/>
        </w:rPr>
      </w:pPr>
      <w:r w:rsidRPr="00C75F28">
        <w:rPr>
          <w:rFonts w:ascii="Times New Roman" w:hAnsi="Times New Roman" w:cs="Times New Roman"/>
          <w:w w:val="105"/>
          <w:sz w:val="20"/>
          <w:szCs w:val="20"/>
        </w:rPr>
        <w:t>Spring 2019</w:t>
      </w:r>
      <w:r w:rsidRPr="00C75F28">
        <w:rPr>
          <w:rFonts w:ascii="Times New Roman" w:hAnsi="Times New Roman" w:cs="Times New Roman"/>
          <w:w w:val="105"/>
          <w:sz w:val="20"/>
          <w:szCs w:val="20"/>
        </w:rPr>
        <w:tab/>
        <w:t>Planned, organized, and secured funding ($3,300) for the first writing retreat for BCB graduate students.</w:t>
      </w:r>
    </w:p>
    <w:p w14:paraId="6CC054DC" w14:textId="1E303762" w:rsidR="0041794C" w:rsidRPr="00160F5E" w:rsidRDefault="0041794C" w:rsidP="00C75F28">
      <w:pPr>
        <w:snapToGrid w:val="0"/>
        <w:spacing w:before="80"/>
        <w:ind w:left="1440" w:hanging="1440"/>
        <w:rPr>
          <w:rFonts w:ascii="Times New Roman" w:hAnsi="Times New Roman" w:cs="Times New Roman"/>
          <w:w w:val="105"/>
          <w:sz w:val="20"/>
          <w:szCs w:val="20"/>
        </w:rPr>
      </w:pPr>
      <w:r w:rsidRPr="00160F5E">
        <w:rPr>
          <w:rFonts w:ascii="Times New Roman" w:hAnsi="Times New Roman" w:cs="Times New Roman"/>
          <w:w w:val="105"/>
          <w:sz w:val="20"/>
          <w:szCs w:val="20"/>
        </w:rPr>
        <w:t>Since 2017</w:t>
      </w:r>
      <w:r w:rsidRPr="00160F5E">
        <w:rPr>
          <w:rFonts w:ascii="Times New Roman" w:hAnsi="Times New Roman" w:cs="Times New Roman"/>
          <w:w w:val="105"/>
          <w:sz w:val="20"/>
          <w:szCs w:val="20"/>
        </w:rPr>
        <w:tab/>
        <w:t xml:space="preserve">Graduate representative, Institute for Bioinformatics and Evolutionary Studies (IBEST) Steering Committee </w:t>
      </w:r>
      <w:r w:rsidRPr="00160F5E">
        <w:rPr>
          <w:rFonts w:ascii="Times New Roman" w:hAnsi="Times New Roman" w:cs="Times New Roman"/>
          <w:w w:val="105"/>
          <w:sz w:val="20"/>
          <w:szCs w:val="20"/>
        </w:rPr>
        <w:tab/>
      </w:r>
    </w:p>
    <w:p w14:paraId="29847FDF" w14:textId="77777777" w:rsidR="0041794C" w:rsidRPr="00160F5E" w:rsidRDefault="0041794C" w:rsidP="00C75F28">
      <w:pPr>
        <w:spacing w:before="80"/>
        <w:ind w:left="1440" w:hanging="1440"/>
        <w:rPr>
          <w:rFonts w:ascii="Times New Roman" w:hAnsi="Times New Roman" w:cs="Times New Roman"/>
          <w:w w:val="105"/>
          <w:sz w:val="20"/>
          <w:szCs w:val="20"/>
        </w:rPr>
      </w:pPr>
      <w:r w:rsidRPr="00160F5E">
        <w:rPr>
          <w:rFonts w:ascii="Times New Roman" w:hAnsi="Times New Roman" w:cs="Times New Roman"/>
          <w:w w:val="105"/>
          <w:sz w:val="20"/>
          <w:szCs w:val="20"/>
        </w:rPr>
        <w:t>2018</w:t>
      </w:r>
      <w:r w:rsidRPr="00160F5E">
        <w:rPr>
          <w:rFonts w:ascii="Times New Roman" w:hAnsi="Times New Roman" w:cs="Times New Roman"/>
          <w:w w:val="105"/>
          <w:sz w:val="20"/>
          <w:szCs w:val="20"/>
        </w:rPr>
        <w:tab/>
        <w:t>Graduate Student Panel – ICUR, Boise, ID, served on a panel of graduate students for the Idaho Conference of Undergraduate Research to discuss graduate school with undergraduate students.</w:t>
      </w:r>
    </w:p>
    <w:p w14:paraId="7D003736" w14:textId="77777777" w:rsidR="00B06FB3" w:rsidRPr="00160F5E" w:rsidRDefault="00B06FB3" w:rsidP="00B06FB3">
      <w:pPr>
        <w:spacing w:before="80"/>
        <w:rPr>
          <w:rFonts w:ascii="Times New Roman" w:hAnsi="Times New Roman" w:cs="Times New Roman"/>
          <w:w w:val="105"/>
          <w:sz w:val="20"/>
          <w:szCs w:val="20"/>
        </w:rPr>
      </w:pPr>
    </w:p>
    <w:p w14:paraId="5EF74333" w14:textId="56481245" w:rsidR="00FA62E6" w:rsidRPr="00160F5E" w:rsidRDefault="00FA62E6" w:rsidP="00195E15">
      <w:pPr>
        <w:pStyle w:val="SectionHead"/>
        <w:rPr>
          <w:w w:val="105"/>
          <w:sz w:val="22"/>
          <w:szCs w:val="22"/>
        </w:rPr>
      </w:pPr>
      <w:r w:rsidRPr="00160F5E">
        <w:rPr>
          <w:w w:val="105"/>
          <w:sz w:val="22"/>
          <w:szCs w:val="22"/>
        </w:rPr>
        <w:t>PRESENTATIONS &amp; ABSTRACTS</w:t>
      </w:r>
    </w:p>
    <w:p w14:paraId="262F1E6E" w14:textId="77777777" w:rsidR="00C85135" w:rsidRPr="00297901" w:rsidRDefault="00C85135" w:rsidP="00C85135">
      <w:pPr>
        <w:pStyle w:val="ListParagraph"/>
        <w:numPr>
          <w:ilvl w:val="0"/>
          <w:numId w:val="10"/>
        </w:numPr>
        <w:snapToGrid w:val="0"/>
        <w:spacing w:beforeLines="40" w:before="96"/>
        <w:contextualSpacing w:val="0"/>
        <w:rPr>
          <w:rFonts w:ascii="Times New Roman" w:hAnsi="Times New Roman" w:cs="Times New Roman"/>
          <w:w w:val="105"/>
          <w:sz w:val="20"/>
          <w:szCs w:val="20"/>
        </w:rPr>
      </w:pPr>
      <w:r w:rsidRPr="00297901">
        <w:rPr>
          <w:rFonts w:ascii="Times New Roman" w:hAnsi="Times New Roman" w:cs="Times New Roman"/>
          <w:b/>
          <w:bCs/>
          <w:w w:val="105"/>
          <w:sz w:val="20"/>
          <w:szCs w:val="20"/>
        </w:rPr>
        <w:t>Nunn, KL</w:t>
      </w:r>
      <w:r>
        <w:rPr>
          <w:rFonts w:ascii="Times New Roman" w:hAnsi="Times New Roman" w:cs="Times New Roman"/>
          <w:w w:val="105"/>
          <w:sz w:val="20"/>
          <w:szCs w:val="20"/>
        </w:rPr>
        <w:t>. 2019. The vaginal ecosystem and human health. Invited lecture (skype). Bio 101, Gustavus Adolphus College. St. Peter Minnesota.</w:t>
      </w:r>
    </w:p>
    <w:p w14:paraId="4ED9DFB5" w14:textId="77777777" w:rsidR="00FA62E6" w:rsidRPr="00160F5E" w:rsidRDefault="00FA62E6" w:rsidP="00757AD4">
      <w:pPr>
        <w:pStyle w:val="ListParagraph"/>
        <w:numPr>
          <w:ilvl w:val="0"/>
          <w:numId w:val="10"/>
        </w:numPr>
        <w:snapToGrid w:val="0"/>
        <w:spacing w:beforeLines="40" w:before="96"/>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xml:space="preserve">. 2019. Ecological drivers of </w:t>
      </w:r>
      <w:r w:rsidRPr="00C75F28">
        <w:rPr>
          <w:rFonts w:ascii="Times New Roman" w:hAnsi="Times New Roman" w:cs="Times New Roman"/>
          <w:i/>
          <w:iCs/>
          <w:w w:val="105"/>
          <w:sz w:val="20"/>
          <w:szCs w:val="20"/>
        </w:rPr>
        <w:t>Lactobacillus</w:t>
      </w:r>
      <w:r w:rsidRPr="00160F5E">
        <w:rPr>
          <w:rFonts w:ascii="Times New Roman" w:hAnsi="Times New Roman" w:cs="Times New Roman"/>
          <w:w w:val="105"/>
          <w:sz w:val="20"/>
          <w:szCs w:val="20"/>
        </w:rPr>
        <w:t xml:space="preserve"> abundance in human vaginal microbial communities.  Poster presented at the Gordon Research Conference for Microbial Population Biology, Andover, NH.</w:t>
      </w:r>
    </w:p>
    <w:p w14:paraId="0A7A8E98" w14:textId="413A8EA4"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2018. Ecological drivers of human vaginal community composition.  Invited talk presented at the 2018 INBRE Research Conference –Moscow, ID.</w:t>
      </w:r>
    </w:p>
    <w:p w14:paraId="62786B5C" w14:textId="70A819F1"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xml:space="preserve">. 2018. What are the factors driving changes in the abundances of </w:t>
      </w:r>
      <w:r w:rsidRPr="00C75F28">
        <w:rPr>
          <w:rFonts w:ascii="Times New Roman" w:hAnsi="Times New Roman" w:cs="Times New Roman"/>
          <w:i/>
          <w:iCs/>
          <w:w w:val="105"/>
          <w:sz w:val="20"/>
          <w:szCs w:val="20"/>
        </w:rPr>
        <w:t>Lactobacillus</w:t>
      </w:r>
      <w:r w:rsidRPr="00160F5E">
        <w:rPr>
          <w:rFonts w:ascii="Times New Roman" w:hAnsi="Times New Roman" w:cs="Times New Roman"/>
          <w:w w:val="105"/>
          <w:sz w:val="20"/>
          <w:szCs w:val="20"/>
        </w:rPr>
        <w:t xml:space="preserve"> in human vaginal communities? </w:t>
      </w:r>
      <w:r w:rsidR="00C75F28">
        <w:rPr>
          <w:rFonts w:ascii="Times New Roman" w:hAnsi="Times New Roman" w:cs="Times New Roman"/>
          <w:w w:val="105"/>
          <w:sz w:val="20"/>
          <w:szCs w:val="20"/>
        </w:rPr>
        <w:t>Invited talk presented at the Thunder Thursday series with the</w:t>
      </w:r>
      <w:r w:rsidRPr="00160F5E">
        <w:rPr>
          <w:rFonts w:ascii="Times New Roman" w:hAnsi="Times New Roman" w:cs="Times New Roman"/>
          <w:w w:val="105"/>
          <w:sz w:val="20"/>
          <w:szCs w:val="20"/>
        </w:rPr>
        <w:t xml:space="preserve"> Institute for Bioinformatics and Evolutionary Studies, University of Idaho, Moscow, ID. </w:t>
      </w:r>
    </w:p>
    <w:p w14:paraId="777AD3BD" w14:textId="592B5F2E"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Ridenhour, BJ., Fortenberry, JD., Chester, EM., Vitzthum, VJ., Forney, LJ. 2018. Vaginal glycogen, not salivary estradiol nor stress, is associated with vaginal community composition in healthy, black adolescent women. Poster presented at 4</w:t>
      </w:r>
      <w:r w:rsidRPr="00160F5E">
        <w:rPr>
          <w:rFonts w:ascii="Times New Roman" w:hAnsi="Times New Roman" w:cs="Times New Roman"/>
          <w:w w:val="105"/>
          <w:sz w:val="20"/>
          <w:szCs w:val="20"/>
          <w:vertAlign w:val="superscript"/>
        </w:rPr>
        <w:t>th</w:t>
      </w:r>
      <w:r w:rsidRPr="00160F5E">
        <w:rPr>
          <w:rFonts w:ascii="Times New Roman" w:hAnsi="Times New Roman" w:cs="Times New Roman"/>
          <w:w w:val="105"/>
          <w:sz w:val="20"/>
          <w:szCs w:val="20"/>
        </w:rPr>
        <w:t xml:space="preserve"> Annual Translational Microbiome Conference, Boston, MA.</w:t>
      </w:r>
    </w:p>
    <w:p w14:paraId="3E19E781" w14:textId="77777777"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xml:space="preserve">, Ridenhour, BJ., Fortenberry, JD., Forney, LJ. 2017. Ecological drivers of vaginal community composition.  Poster presented at the Gordon Research Seminar and Conference for Microbial Population Biology, Andover, NH. </w:t>
      </w:r>
    </w:p>
    <w:p w14:paraId="79374CEB" w14:textId="33324119"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Ridenhour, BJ., Fortenberry, JD., Forney, LJ. 2017. Ecological drivers of vaginal community composition. Poster presented at the Annual College of Science Research Exposition, Moscow, ID. 2017.</w:t>
      </w:r>
    </w:p>
    <w:p w14:paraId="57DBD121" w14:textId="6C62BF59"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2017. Linking the vaginal microbiome to health and disease.  Talk presented at the Palouse Clearwater Environmental Institute (PCEI) Science after hours colloquium – A Multitude of Microbes, Moscow, ID.</w:t>
      </w:r>
    </w:p>
    <w:p w14:paraId="26F2B190" w14:textId="77777777"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xml:space="preserve">. and Forney, LJ. 2016. Resource utilization by vaginal lactobacilli.  Poster presented at the annual IBEST science expo, Moscow, ID.  </w:t>
      </w:r>
    </w:p>
    <w:p w14:paraId="5E5A0FEE" w14:textId="797115C7"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and Forney LJ. Resource competition in the human vagina.  Poster presented at the annual IBEST science expo 2015, Moscow, Idaho.</w:t>
      </w:r>
    </w:p>
    <w:p w14:paraId="7668E4FB" w14:textId="76BBB742"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xml:space="preserve">, Wang, YY., Kannan, A., Harit, D., Cone, R., Lai, S. </w:t>
      </w:r>
      <w:r w:rsidR="00C75F28">
        <w:rPr>
          <w:rFonts w:ascii="Times New Roman" w:hAnsi="Times New Roman" w:cs="Times New Roman"/>
          <w:w w:val="105"/>
          <w:sz w:val="20"/>
          <w:szCs w:val="20"/>
        </w:rPr>
        <w:t xml:space="preserve">2012. </w:t>
      </w:r>
      <w:r w:rsidRPr="00160F5E">
        <w:rPr>
          <w:rFonts w:ascii="Times New Roman" w:hAnsi="Times New Roman" w:cs="Times New Roman"/>
          <w:w w:val="105"/>
          <w:sz w:val="20"/>
          <w:szCs w:val="20"/>
        </w:rPr>
        <w:t xml:space="preserve">Influence of vaginal lactobacilli on mobility of HIV virions in fresh human cervicovaginal mucus.  Poster presented at the Annual Biomedical Research Conference for Minority Students (ABRCMS), San Jose, CA. </w:t>
      </w:r>
    </w:p>
    <w:p w14:paraId="31256759" w14:textId="20504B17"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xml:space="preserve">, Wang, YY., Kannan, A., Harit, D., Cone, R., Lai, S. </w:t>
      </w:r>
      <w:r w:rsidR="00C75F28">
        <w:rPr>
          <w:rFonts w:ascii="Times New Roman" w:hAnsi="Times New Roman" w:cs="Times New Roman"/>
          <w:w w:val="105"/>
          <w:sz w:val="20"/>
          <w:szCs w:val="20"/>
        </w:rPr>
        <w:t xml:space="preserve">2013. </w:t>
      </w:r>
      <w:r w:rsidRPr="00160F5E">
        <w:rPr>
          <w:rFonts w:ascii="Times New Roman" w:hAnsi="Times New Roman" w:cs="Times New Roman"/>
          <w:w w:val="105"/>
          <w:sz w:val="20"/>
          <w:szCs w:val="20"/>
        </w:rPr>
        <w:t xml:space="preserve">Influence of vaginal lactobacilli on mobility of HIV virions in fresh human cervicovaginal mucus.  Poster presented at the International Congress of Mucosal Immunology (ICMI), Vancouver, Canada. </w:t>
      </w:r>
      <w:r w:rsidR="00C75F28">
        <w:rPr>
          <w:rFonts w:ascii="Times New Roman" w:hAnsi="Times New Roman" w:cs="Times New Roman"/>
          <w:w w:val="105"/>
          <w:sz w:val="20"/>
          <w:szCs w:val="20"/>
        </w:rPr>
        <w:t>Received the President’s Scholar award for this conference.</w:t>
      </w:r>
    </w:p>
    <w:p w14:paraId="5FF51D20" w14:textId="2DE565E5"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xml:space="preserve">., Wang, YY., Kannan, A., Harit, D., Cone, R., Lai, S. </w:t>
      </w:r>
      <w:r w:rsidR="00C75F28">
        <w:rPr>
          <w:rFonts w:ascii="Times New Roman" w:hAnsi="Times New Roman" w:cs="Times New Roman"/>
          <w:w w:val="105"/>
          <w:sz w:val="20"/>
          <w:szCs w:val="20"/>
        </w:rPr>
        <w:t xml:space="preserve">2013. </w:t>
      </w:r>
      <w:r w:rsidRPr="00160F5E">
        <w:rPr>
          <w:rFonts w:ascii="Times New Roman" w:hAnsi="Times New Roman" w:cs="Times New Roman"/>
          <w:w w:val="105"/>
          <w:sz w:val="20"/>
          <w:szCs w:val="20"/>
        </w:rPr>
        <w:t xml:space="preserve">Influence of vaginal lactobacilli on mobility of HIV virions in fresh human cervicovaginal mucus.  Poster presented at The Joint Department of Biomedical Engineering Research Retreat, NC Biotechnology Center. RTP, NC. </w:t>
      </w:r>
    </w:p>
    <w:p w14:paraId="01806149" w14:textId="5482D164"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2013. The Influence of commensal lactobacilli on the barrier properties of</w:t>
      </w:r>
      <w:r w:rsidR="0072392E" w:rsidRPr="00160F5E">
        <w:rPr>
          <w:rFonts w:ascii="Times New Roman" w:hAnsi="Times New Roman" w:cs="Times New Roman"/>
          <w:w w:val="105"/>
          <w:sz w:val="20"/>
          <w:szCs w:val="20"/>
        </w:rPr>
        <w:t xml:space="preserve"> </w:t>
      </w:r>
      <w:r w:rsidRPr="00160F5E">
        <w:rPr>
          <w:rFonts w:ascii="Times New Roman" w:hAnsi="Times New Roman" w:cs="Times New Roman"/>
          <w:w w:val="105"/>
          <w:sz w:val="20"/>
          <w:szCs w:val="20"/>
        </w:rPr>
        <w:t xml:space="preserve">cervicovaginal mucus against HIV. Talk presented at the Virology in Progress (VIP) spring seminar series, Chapel Hill, NC. </w:t>
      </w:r>
    </w:p>
    <w:p w14:paraId="4B05358F" w14:textId="056FFF95"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b/>
          <w:bCs/>
          <w:w w:val="105"/>
          <w:sz w:val="20"/>
          <w:szCs w:val="20"/>
        </w:rPr>
        <w:t>Nunn, KL</w:t>
      </w:r>
      <w:r w:rsidRPr="00160F5E">
        <w:rPr>
          <w:rFonts w:ascii="Times New Roman" w:hAnsi="Times New Roman" w:cs="Times New Roman"/>
          <w:w w:val="105"/>
          <w:sz w:val="20"/>
          <w:szCs w:val="20"/>
        </w:rPr>
        <w:t xml:space="preserve">. 2013. The Influence of commensal lactobacilli on the barrier properties of cervicovaginal mucus against HIV.  Talk presented at the Mid-Atlantic PREP &amp; IMSD symposium, Virginia Tech, Blacksburg, VA. </w:t>
      </w:r>
    </w:p>
    <w:p w14:paraId="2FBA2B7D" w14:textId="77777777" w:rsidR="0072392E"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w w:val="105"/>
          <w:sz w:val="20"/>
          <w:szCs w:val="20"/>
        </w:rPr>
        <w:t xml:space="preserve">Nair, SA; Darby, MK; </w:t>
      </w:r>
      <w:proofErr w:type="spellStart"/>
      <w:r w:rsidRPr="00160F5E">
        <w:rPr>
          <w:rFonts w:ascii="Times New Roman" w:hAnsi="Times New Roman" w:cs="Times New Roman"/>
          <w:w w:val="105"/>
          <w:sz w:val="20"/>
          <w:szCs w:val="20"/>
        </w:rPr>
        <w:t>Orgambide</w:t>
      </w:r>
      <w:proofErr w:type="spellEnd"/>
      <w:r w:rsidRPr="00160F5E">
        <w:rPr>
          <w:rFonts w:ascii="Times New Roman" w:hAnsi="Times New Roman" w:cs="Times New Roman"/>
          <w:w w:val="105"/>
          <w:sz w:val="20"/>
          <w:szCs w:val="20"/>
        </w:rPr>
        <w:t xml:space="preserve">, G; Sanford, I; Hamilton, PT; </w:t>
      </w:r>
      <w:proofErr w:type="spellStart"/>
      <w:r w:rsidRPr="00160F5E">
        <w:rPr>
          <w:rFonts w:ascii="Times New Roman" w:hAnsi="Times New Roman" w:cs="Times New Roman"/>
          <w:w w:val="105"/>
          <w:sz w:val="20"/>
          <w:szCs w:val="20"/>
        </w:rPr>
        <w:t>Gron</w:t>
      </w:r>
      <w:proofErr w:type="spellEnd"/>
      <w:r w:rsidRPr="00160F5E">
        <w:rPr>
          <w:rFonts w:ascii="Times New Roman" w:hAnsi="Times New Roman" w:cs="Times New Roman"/>
          <w:w w:val="105"/>
          <w:sz w:val="20"/>
          <w:szCs w:val="20"/>
        </w:rPr>
        <w:t xml:space="preserve">, H; </w:t>
      </w:r>
      <w:proofErr w:type="spellStart"/>
      <w:r w:rsidRPr="00160F5E">
        <w:rPr>
          <w:rFonts w:ascii="Times New Roman" w:hAnsi="Times New Roman" w:cs="Times New Roman"/>
          <w:w w:val="105"/>
          <w:sz w:val="20"/>
          <w:szCs w:val="20"/>
        </w:rPr>
        <w:t>Anwer</w:t>
      </w:r>
      <w:proofErr w:type="spellEnd"/>
      <w:r w:rsidRPr="00160F5E">
        <w:rPr>
          <w:rFonts w:ascii="Times New Roman" w:hAnsi="Times New Roman" w:cs="Times New Roman"/>
          <w:w w:val="105"/>
          <w:sz w:val="20"/>
          <w:szCs w:val="20"/>
        </w:rPr>
        <w:t>, M; Chen, Y;</w:t>
      </w:r>
      <w:r w:rsidR="0072392E" w:rsidRPr="00160F5E">
        <w:rPr>
          <w:rFonts w:ascii="Times New Roman" w:hAnsi="Times New Roman" w:cs="Times New Roman"/>
          <w:w w:val="105"/>
          <w:sz w:val="20"/>
          <w:szCs w:val="20"/>
        </w:rPr>
        <w:t xml:space="preserve"> </w:t>
      </w:r>
      <w:r w:rsidRPr="00160F5E">
        <w:rPr>
          <w:rFonts w:ascii="Times New Roman" w:hAnsi="Times New Roman" w:cs="Times New Roman"/>
          <w:w w:val="105"/>
          <w:sz w:val="20"/>
          <w:szCs w:val="20"/>
        </w:rPr>
        <w:t xml:space="preserve">Benson, RE; </w:t>
      </w:r>
      <w:proofErr w:type="spellStart"/>
      <w:r w:rsidRPr="00160F5E">
        <w:rPr>
          <w:rFonts w:ascii="Times New Roman" w:hAnsi="Times New Roman" w:cs="Times New Roman"/>
          <w:w w:val="105"/>
          <w:sz w:val="20"/>
          <w:szCs w:val="20"/>
        </w:rPr>
        <w:t>Doligalski</w:t>
      </w:r>
      <w:proofErr w:type="spellEnd"/>
      <w:r w:rsidRPr="00160F5E">
        <w:rPr>
          <w:rFonts w:ascii="Times New Roman" w:hAnsi="Times New Roman" w:cs="Times New Roman"/>
          <w:w w:val="105"/>
          <w:sz w:val="20"/>
          <w:szCs w:val="20"/>
        </w:rPr>
        <w:t xml:space="preserve">, ML; White, JM; </w:t>
      </w:r>
      <w:proofErr w:type="spellStart"/>
      <w:r w:rsidRPr="00160F5E">
        <w:rPr>
          <w:rFonts w:ascii="Times New Roman" w:hAnsi="Times New Roman" w:cs="Times New Roman"/>
          <w:w w:val="105"/>
          <w:sz w:val="20"/>
          <w:szCs w:val="20"/>
        </w:rPr>
        <w:t>Krajewska</w:t>
      </w:r>
      <w:proofErr w:type="spellEnd"/>
      <w:r w:rsidRPr="00160F5E">
        <w:rPr>
          <w:rFonts w:ascii="Times New Roman" w:hAnsi="Times New Roman" w:cs="Times New Roman"/>
          <w:w w:val="105"/>
          <w:sz w:val="20"/>
          <w:szCs w:val="20"/>
        </w:rPr>
        <w:t xml:space="preserve">, M; </w:t>
      </w:r>
      <w:r w:rsidRPr="00160F5E">
        <w:rPr>
          <w:rFonts w:ascii="Times New Roman" w:hAnsi="Times New Roman" w:cs="Times New Roman"/>
          <w:b/>
          <w:bCs/>
          <w:w w:val="105"/>
          <w:sz w:val="20"/>
          <w:szCs w:val="20"/>
        </w:rPr>
        <w:t>Nunn, K</w:t>
      </w:r>
      <w:r w:rsidRPr="00160F5E">
        <w:rPr>
          <w:rFonts w:ascii="Times New Roman" w:hAnsi="Times New Roman" w:cs="Times New Roman"/>
          <w:w w:val="105"/>
          <w:sz w:val="20"/>
          <w:szCs w:val="20"/>
        </w:rPr>
        <w:t>.  2011. Self-Assembling high</w:t>
      </w:r>
      <w:r w:rsidR="0072392E" w:rsidRPr="00160F5E">
        <w:rPr>
          <w:rFonts w:ascii="Times New Roman" w:hAnsi="Times New Roman" w:cs="Times New Roman"/>
          <w:w w:val="105"/>
          <w:sz w:val="20"/>
          <w:szCs w:val="20"/>
        </w:rPr>
        <w:t xml:space="preserve"> </w:t>
      </w:r>
      <w:r w:rsidRPr="00160F5E">
        <w:rPr>
          <w:rFonts w:ascii="Times New Roman" w:hAnsi="Times New Roman" w:cs="Times New Roman"/>
          <w:w w:val="105"/>
          <w:sz w:val="20"/>
          <w:szCs w:val="20"/>
        </w:rPr>
        <w:t>affinity peptides for poin</w:t>
      </w:r>
      <w:r w:rsidR="0072392E" w:rsidRPr="00160F5E">
        <w:rPr>
          <w:rFonts w:ascii="Times New Roman" w:hAnsi="Times New Roman" w:cs="Times New Roman"/>
          <w:w w:val="105"/>
          <w:sz w:val="20"/>
          <w:szCs w:val="20"/>
        </w:rPr>
        <w:t xml:space="preserve">t </w:t>
      </w:r>
      <w:r w:rsidRPr="00160F5E">
        <w:rPr>
          <w:rFonts w:ascii="Times New Roman" w:hAnsi="Times New Roman" w:cs="Times New Roman"/>
          <w:w w:val="105"/>
          <w:sz w:val="20"/>
          <w:szCs w:val="20"/>
        </w:rPr>
        <w:t>of care drug-device combinations. Gordon Research Conferences,</w:t>
      </w:r>
      <w:r w:rsidR="0072392E" w:rsidRPr="00160F5E">
        <w:rPr>
          <w:rFonts w:ascii="Times New Roman" w:hAnsi="Times New Roman" w:cs="Times New Roman"/>
          <w:w w:val="105"/>
          <w:sz w:val="20"/>
          <w:szCs w:val="20"/>
        </w:rPr>
        <w:t xml:space="preserve"> </w:t>
      </w:r>
      <w:r w:rsidRPr="00160F5E">
        <w:rPr>
          <w:rFonts w:ascii="Times New Roman" w:hAnsi="Times New Roman" w:cs="Times New Roman"/>
          <w:w w:val="105"/>
          <w:sz w:val="20"/>
          <w:szCs w:val="20"/>
        </w:rPr>
        <w:t xml:space="preserve">Biomaterials &amp; Tissue Engineering, Holderness, NH. </w:t>
      </w:r>
    </w:p>
    <w:p w14:paraId="4A0ED47B" w14:textId="7E24FC2B" w:rsidR="00FA62E6" w:rsidRPr="00160F5E" w:rsidRDefault="00FA62E6" w:rsidP="0072392E">
      <w:pPr>
        <w:pStyle w:val="ListParagraph"/>
        <w:numPr>
          <w:ilvl w:val="0"/>
          <w:numId w:val="10"/>
        </w:numPr>
        <w:snapToGrid w:val="0"/>
        <w:spacing w:before="80"/>
        <w:contextualSpacing w:val="0"/>
        <w:rPr>
          <w:rFonts w:ascii="Times New Roman" w:hAnsi="Times New Roman" w:cs="Times New Roman"/>
          <w:w w:val="105"/>
          <w:sz w:val="20"/>
          <w:szCs w:val="20"/>
        </w:rPr>
      </w:pPr>
      <w:r w:rsidRPr="00160F5E">
        <w:rPr>
          <w:rFonts w:ascii="Times New Roman" w:hAnsi="Times New Roman" w:cs="Times New Roman"/>
          <w:w w:val="105"/>
          <w:sz w:val="20"/>
          <w:szCs w:val="20"/>
        </w:rPr>
        <w:t xml:space="preserve">Hamilton, P.T., Darby, M., </w:t>
      </w:r>
      <w:proofErr w:type="spellStart"/>
      <w:r w:rsidRPr="00160F5E">
        <w:rPr>
          <w:rFonts w:ascii="Times New Roman" w:hAnsi="Times New Roman" w:cs="Times New Roman"/>
          <w:w w:val="105"/>
          <w:sz w:val="20"/>
          <w:szCs w:val="20"/>
        </w:rPr>
        <w:t>Orgambide</w:t>
      </w:r>
      <w:proofErr w:type="spellEnd"/>
      <w:r w:rsidRPr="00160F5E">
        <w:rPr>
          <w:rFonts w:ascii="Times New Roman" w:hAnsi="Times New Roman" w:cs="Times New Roman"/>
          <w:w w:val="105"/>
          <w:sz w:val="20"/>
          <w:szCs w:val="20"/>
        </w:rPr>
        <w:t xml:space="preserve">, G., Sanford, I.G., </w:t>
      </w:r>
      <w:r w:rsidRPr="00160F5E">
        <w:rPr>
          <w:rFonts w:ascii="Times New Roman" w:hAnsi="Times New Roman" w:cs="Times New Roman"/>
          <w:b/>
          <w:bCs/>
          <w:w w:val="105"/>
          <w:sz w:val="20"/>
          <w:szCs w:val="20"/>
        </w:rPr>
        <w:t>Nunn, K.</w:t>
      </w:r>
      <w:r w:rsidRPr="00160F5E">
        <w:rPr>
          <w:rFonts w:ascii="Times New Roman" w:hAnsi="Times New Roman" w:cs="Times New Roman"/>
          <w:w w:val="105"/>
          <w:sz w:val="20"/>
          <w:szCs w:val="20"/>
        </w:rPr>
        <w:t xml:space="preserve">, Nair, S., </w:t>
      </w:r>
      <w:proofErr w:type="spellStart"/>
      <w:r w:rsidRPr="00160F5E">
        <w:rPr>
          <w:rFonts w:ascii="Times New Roman" w:hAnsi="Times New Roman" w:cs="Times New Roman"/>
          <w:w w:val="105"/>
          <w:sz w:val="20"/>
          <w:szCs w:val="20"/>
        </w:rPr>
        <w:t>Gile</w:t>
      </w:r>
      <w:proofErr w:type="spellEnd"/>
      <w:r w:rsidRPr="00160F5E">
        <w:rPr>
          <w:rFonts w:ascii="Times New Roman" w:hAnsi="Times New Roman" w:cs="Times New Roman"/>
          <w:w w:val="105"/>
          <w:sz w:val="20"/>
          <w:szCs w:val="20"/>
        </w:rPr>
        <w:t xml:space="preserve">, J., </w:t>
      </w:r>
      <w:proofErr w:type="spellStart"/>
      <w:r w:rsidRPr="00160F5E">
        <w:rPr>
          <w:rFonts w:ascii="Times New Roman" w:hAnsi="Times New Roman" w:cs="Times New Roman"/>
          <w:w w:val="105"/>
          <w:sz w:val="20"/>
          <w:szCs w:val="20"/>
        </w:rPr>
        <w:t>Gron</w:t>
      </w:r>
      <w:proofErr w:type="spellEnd"/>
      <w:r w:rsidRPr="00160F5E">
        <w:rPr>
          <w:rFonts w:ascii="Times New Roman" w:hAnsi="Times New Roman" w:cs="Times New Roman"/>
          <w:w w:val="105"/>
          <w:sz w:val="20"/>
          <w:szCs w:val="20"/>
        </w:rPr>
        <w:t>, H.  2008. Using bifunctional peptides capable of delivering antibiotics to biomaterials as medical device</w:t>
      </w:r>
      <w:r w:rsidR="0072392E" w:rsidRPr="00160F5E">
        <w:rPr>
          <w:rFonts w:ascii="Times New Roman" w:hAnsi="Times New Roman" w:cs="Times New Roman"/>
          <w:w w:val="105"/>
          <w:sz w:val="20"/>
          <w:szCs w:val="20"/>
        </w:rPr>
        <w:t xml:space="preserve"> </w:t>
      </w:r>
      <w:r w:rsidRPr="00160F5E">
        <w:rPr>
          <w:rFonts w:ascii="Times New Roman" w:hAnsi="Times New Roman" w:cs="Times New Roman"/>
          <w:w w:val="105"/>
          <w:sz w:val="20"/>
          <w:szCs w:val="20"/>
        </w:rPr>
        <w:t xml:space="preserve">coatings.  </w:t>
      </w:r>
      <w:proofErr w:type="spellStart"/>
      <w:r w:rsidRPr="00160F5E">
        <w:rPr>
          <w:rFonts w:ascii="Times New Roman" w:hAnsi="Times New Roman" w:cs="Times New Roman"/>
          <w:w w:val="105"/>
          <w:sz w:val="20"/>
          <w:szCs w:val="20"/>
        </w:rPr>
        <w:t>Biointerfaces</w:t>
      </w:r>
      <w:proofErr w:type="spellEnd"/>
      <w:r w:rsidRPr="00160F5E">
        <w:rPr>
          <w:rFonts w:ascii="Times New Roman" w:hAnsi="Times New Roman" w:cs="Times New Roman"/>
          <w:w w:val="105"/>
          <w:sz w:val="20"/>
          <w:szCs w:val="20"/>
        </w:rPr>
        <w:t xml:space="preserve">, Minneapolis, MN. </w:t>
      </w:r>
    </w:p>
    <w:sectPr w:rsidR="00FA62E6" w:rsidRPr="00160F5E" w:rsidSect="00530ABE">
      <w:headerReference w:type="even" r:id="rId10"/>
      <w:headerReference w:type="default" r:id="rId11"/>
      <w:pgSz w:w="12240" w:h="15840"/>
      <w:pgMar w:top="1080" w:right="1152" w:bottom="108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432ED" w14:textId="77777777" w:rsidR="00A742C9" w:rsidRDefault="00A742C9" w:rsidP="00520484">
      <w:r>
        <w:separator/>
      </w:r>
    </w:p>
  </w:endnote>
  <w:endnote w:type="continuationSeparator" w:id="0">
    <w:p w14:paraId="21904A08" w14:textId="77777777" w:rsidR="00A742C9" w:rsidRDefault="00A742C9" w:rsidP="0052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B854" w14:textId="77777777" w:rsidR="00A742C9" w:rsidRDefault="00A742C9" w:rsidP="00520484">
      <w:r>
        <w:separator/>
      </w:r>
    </w:p>
  </w:footnote>
  <w:footnote w:type="continuationSeparator" w:id="0">
    <w:p w14:paraId="294C9060" w14:textId="77777777" w:rsidR="00A742C9" w:rsidRDefault="00A742C9" w:rsidP="0052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16B1" w14:textId="77777777" w:rsidR="004C5261" w:rsidRDefault="004C5261" w:rsidP="005874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CE78E" w14:textId="77777777" w:rsidR="004C5261" w:rsidRDefault="004C5261">
    <w:pPr>
      <w:pStyle w:val="Header"/>
      <w:ind w:right="360"/>
      <w:pPrChange w:id="0" w:author="Kenetta  Nunn" w:date="2013-11-29T12:14: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D2A1" w14:textId="77777777" w:rsidR="004C5261" w:rsidRPr="00E75046" w:rsidRDefault="004C5261" w:rsidP="00841D8C">
    <w:pPr>
      <w:pStyle w:val="Header"/>
      <w:framePr w:wrap="around" w:vAnchor="text" w:hAnchor="margin" w:xAlign="right" w:y="1"/>
      <w:rPr>
        <w:rStyle w:val="PageNumber"/>
        <w:color w:val="262626" w:themeColor="text1" w:themeTint="D9"/>
      </w:rPr>
    </w:pPr>
    <w:r w:rsidRPr="00E75046">
      <w:rPr>
        <w:rStyle w:val="PageNumber"/>
        <w:color w:val="262626" w:themeColor="text1" w:themeTint="D9"/>
      </w:rPr>
      <w:fldChar w:fldCharType="begin"/>
    </w:r>
    <w:r w:rsidRPr="00E75046">
      <w:rPr>
        <w:rStyle w:val="PageNumber"/>
        <w:color w:val="262626" w:themeColor="text1" w:themeTint="D9"/>
      </w:rPr>
      <w:instrText xml:space="preserve">PAGE  </w:instrText>
    </w:r>
    <w:r w:rsidRPr="00E75046">
      <w:rPr>
        <w:rStyle w:val="PageNumber"/>
        <w:color w:val="262626" w:themeColor="text1" w:themeTint="D9"/>
      </w:rPr>
      <w:fldChar w:fldCharType="separate"/>
    </w:r>
    <w:r w:rsidR="00F5282D" w:rsidRPr="00E75046">
      <w:rPr>
        <w:rStyle w:val="PageNumber"/>
        <w:noProof/>
        <w:color w:val="262626" w:themeColor="text1" w:themeTint="D9"/>
      </w:rPr>
      <w:t>2</w:t>
    </w:r>
    <w:r w:rsidRPr="00E75046">
      <w:rPr>
        <w:rStyle w:val="PageNumber"/>
        <w:color w:val="262626" w:themeColor="text1" w:themeTint="D9"/>
      </w:rPr>
      <w:fldChar w:fldCharType="end"/>
    </w:r>
  </w:p>
  <w:p w14:paraId="4A496B7D" w14:textId="7221F8B3" w:rsidR="004C5261" w:rsidRPr="006808A4" w:rsidRDefault="004C5261" w:rsidP="00E75046">
    <w:pPr>
      <w:pStyle w:val="Header"/>
      <w:tabs>
        <w:tab w:val="clear" w:pos="8640"/>
        <w:tab w:val="right" w:pos="9180"/>
      </w:tabs>
      <w:ind w:right="360"/>
      <w:rPr>
        <w:rStyle w:val="PageNumber"/>
        <w:rFonts w:ascii="Times New Roman" w:hAnsi="Times New Roman" w:cs="Times New Roman"/>
        <w:color w:val="262626" w:themeColor="text1" w:themeTint="D9"/>
      </w:rPr>
    </w:pPr>
    <w:r w:rsidRPr="006808A4">
      <w:rPr>
        <w:rStyle w:val="PageNumber"/>
        <w:color w:val="262626" w:themeColor="text1" w:themeTint="D9"/>
      </w:rPr>
      <w:tab/>
    </w:r>
    <w:r w:rsidRPr="006808A4">
      <w:rPr>
        <w:rStyle w:val="PageNumber"/>
        <w:color w:val="262626" w:themeColor="text1" w:themeTint="D9"/>
      </w:rPr>
      <w:tab/>
      <w:t xml:space="preserve">           </w:t>
    </w:r>
    <w:r w:rsidRPr="006808A4">
      <w:rPr>
        <w:rStyle w:val="PageNumber"/>
        <w:rFonts w:ascii="Times New Roman" w:hAnsi="Times New Roman" w:cs="Times New Roman"/>
        <w:color w:val="262626" w:themeColor="text1" w:themeTint="D9"/>
      </w:rPr>
      <w:t xml:space="preserve">Kenetta L. Nunn | </w:t>
    </w:r>
    <w:r w:rsidR="009D5C6B" w:rsidRPr="006808A4">
      <w:rPr>
        <w:rStyle w:val="PageNumber"/>
        <w:rFonts w:ascii="Times New Roman" w:hAnsi="Times New Roman" w:cs="Times New Roman"/>
        <w:color w:val="262626" w:themeColor="text1" w:themeTint="D9"/>
      </w:rPr>
      <w:t>C.V.</w:t>
    </w:r>
    <w:r w:rsidR="00E75046">
      <w:rPr>
        <w:rStyle w:val="PageNumber"/>
        <w:rFonts w:ascii="Times New Roman" w:hAnsi="Times New Roman" w:cs="Times New Roman"/>
        <w:color w:val="262626" w:themeColor="text1" w:themeTint="D9"/>
      </w:rPr>
      <w:t xml:space="preserve"> page,</w:t>
    </w:r>
  </w:p>
  <w:p w14:paraId="3C98727A" w14:textId="1BAA7472" w:rsidR="004C5261" w:rsidRDefault="004C5261" w:rsidP="005204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1308"/>
    <w:multiLevelType w:val="hybridMultilevel"/>
    <w:tmpl w:val="9656CF60"/>
    <w:lvl w:ilvl="0" w:tplc="3AAAE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694C"/>
    <w:multiLevelType w:val="hybridMultilevel"/>
    <w:tmpl w:val="78ACEF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C27BD"/>
    <w:multiLevelType w:val="hybridMultilevel"/>
    <w:tmpl w:val="8B68B68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FDC10DC"/>
    <w:multiLevelType w:val="hybridMultilevel"/>
    <w:tmpl w:val="E590782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2DB0D8F"/>
    <w:multiLevelType w:val="hybridMultilevel"/>
    <w:tmpl w:val="D4C2B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25B7B"/>
    <w:multiLevelType w:val="hybridMultilevel"/>
    <w:tmpl w:val="A912BF4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1293675"/>
    <w:multiLevelType w:val="hybridMultilevel"/>
    <w:tmpl w:val="CE86A4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CC1035"/>
    <w:multiLevelType w:val="hybridMultilevel"/>
    <w:tmpl w:val="D982123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75CD1339"/>
    <w:multiLevelType w:val="hybridMultilevel"/>
    <w:tmpl w:val="8C1CA590"/>
    <w:lvl w:ilvl="0" w:tplc="5E8CB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D049F"/>
    <w:multiLevelType w:val="hybridMultilevel"/>
    <w:tmpl w:val="8BE0962C"/>
    <w:lvl w:ilvl="0" w:tplc="0A92BEFE">
      <w:start w:val="1611"/>
      <w:numFmt w:val="bullet"/>
      <w:lvlText w:val="-"/>
      <w:lvlJc w:val="left"/>
      <w:pPr>
        <w:tabs>
          <w:tab w:val="num" w:pos="1080"/>
        </w:tabs>
        <w:ind w:left="1080" w:hanging="360"/>
      </w:pPr>
      <w:rPr>
        <w:rFonts w:ascii="Garamond" w:eastAsia="Times New Roman" w:hAnsi="Garamond" w:cs="Arial"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3"/>
  </w:num>
  <w:num w:numId="6">
    <w:abstractNumId w:val="5"/>
  </w:num>
  <w:num w:numId="7">
    <w:abstractNumId w:val="7"/>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08"/>
    <w:rsid w:val="00003D00"/>
    <w:rsid w:val="00027504"/>
    <w:rsid w:val="0002757A"/>
    <w:rsid w:val="000421A3"/>
    <w:rsid w:val="000654CC"/>
    <w:rsid w:val="00095000"/>
    <w:rsid w:val="000A3346"/>
    <w:rsid w:val="000A7AA0"/>
    <w:rsid w:val="000A7EF1"/>
    <w:rsid w:val="000B0DC4"/>
    <w:rsid w:val="000B424F"/>
    <w:rsid w:val="000D79EA"/>
    <w:rsid w:val="000E7C1C"/>
    <w:rsid w:val="00123059"/>
    <w:rsid w:val="00141121"/>
    <w:rsid w:val="00145FB1"/>
    <w:rsid w:val="001521A3"/>
    <w:rsid w:val="00157294"/>
    <w:rsid w:val="00160F5E"/>
    <w:rsid w:val="00165CDD"/>
    <w:rsid w:val="001702A8"/>
    <w:rsid w:val="0019399E"/>
    <w:rsid w:val="00195E15"/>
    <w:rsid w:val="001A07A0"/>
    <w:rsid w:val="001A3DDB"/>
    <w:rsid w:val="001A7BED"/>
    <w:rsid w:val="001B116E"/>
    <w:rsid w:val="001C270A"/>
    <w:rsid w:val="001C38C5"/>
    <w:rsid w:val="001E2752"/>
    <w:rsid w:val="001F1076"/>
    <w:rsid w:val="00212093"/>
    <w:rsid w:val="00221F58"/>
    <w:rsid w:val="0023675D"/>
    <w:rsid w:val="00277627"/>
    <w:rsid w:val="002846B7"/>
    <w:rsid w:val="002A1890"/>
    <w:rsid w:val="002B585E"/>
    <w:rsid w:val="002C04B5"/>
    <w:rsid w:val="002C1D0D"/>
    <w:rsid w:val="002C2C3D"/>
    <w:rsid w:val="002F7337"/>
    <w:rsid w:val="00301C98"/>
    <w:rsid w:val="003117B4"/>
    <w:rsid w:val="00346446"/>
    <w:rsid w:val="0036381C"/>
    <w:rsid w:val="00384D72"/>
    <w:rsid w:val="003B034B"/>
    <w:rsid w:val="003B7C52"/>
    <w:rsid w:val="003C22D1"/>
    <w:rsid w:val="003E2FD3"/>
    <w:rsid w:val="003E5DE8"/>
    <w:rsid w:val="003F30BB"/>
    <w:rsid w:val="003F7146"/>
    <w:rsid w:val="00413497"/>
    <w:rsid w:val="0041794C"/>
    <w:rsid w:val="00420880"/>
    <w:rsid w:val="00424691"/>
    <w:rsid w:val="00474806"/>
    <w:rsid w:val="0047555B"/>
    <w:rsid w:val="004B10C1"/>
    <w:rsid w:val="004B580E"/>
    <w:rsid w:val="004C1E99"/>
    <w:rsid w:val="004C5261"/>
    <w:rsid w:val="004D7286"/>
    <w:rsid w:val="004F3F27"/>
    <w:rsid w:val="005115BC"/>
    <w:rsid w:val="00520484"/>
    <w:rsid w:val="00522161"/>
    <w:rsid w:val="00530ABE"/>
    <w:rsid w:val="00531A0E"/>
    <w:rsid w:val="0054472C"/>
    <w:rsid w:val="00560789"/>
    <w:rsid w:val="00583ACD"/>
    <w:rsid w:val="005874BD"/>
    <w:rsid w:val="00590702"/>
    <w:rsid w:val="00595904"/>
    <w:rsid w:val="005A5665"/>
    <w:rsid w:val="005D100E"/>
    <w:rsid w:val="005D5EBE"/>
    <w:rsid w:val="005D6F08"/>
    <w:rsid w:val="005F0A2E"/>
    <w:rsid w:val="006036B5"/>
    <w:rsid w:val="00625568"/>
    <w:rsid w:val="0065043C"/>
    <w:rsid w:val="00662537"/>
    <w:rsid w:val="00677A9F"/>
    <w:rsid w:val="006808A4"/>
    <w:rsid w:val="00692CD2"/>
    <w:rsid w:val="006D0C65"/>
    <w:rsid w:val="006D204C"/>
    <w:rsid w:val="006D23E8"/>
    <w:rsid w:val="006E3DE3"/>
    <w:rsid w:val="006E6E9F"/>
    <w:rsid w:val="00710F18"/>
    <w:rsid w:val="007118BD"/>
    <w:rsid w:val="00714A8D"/>
    <w:rsid w:val="00717A30"/>
    <w:rsid w:val="0072392E"/>
    <w:rsid w:val="0075203D"/>
    <w:rsid w:val="00754FD2"/>
    <w:rsid w:val="00757AD4"/>
    <w:rsid w:val="00767F07"/>
    <w:rsid w:val="00772284"/>
    <w:rsid w:val="00785D98"/>
    <w:rsid w:val="007C03B1"/>
    <w:rsid w:val="007D2ABF"/>
    <w:rsid w:val="00815D0B"/>
    <w:rsid w:val="008348E9"/>
    <w:rsid w:val="008373DE"/>
    <w:rsid w:val="00841D8C"/>
    <w:rsid w:val="00844FB7"/>
    <w:rsid w:val="00862ABE"/>
    <w:rsid w:val="00875A4A"/>
    <w:rsid w:val="00876114"/>
    <w:rsid w:val="008824FA"/>
    <w:rsid w:val="0088493C"/>
    <w:rsid w:val="00886312"/>
    <w:rsid w:val="00892157"/>
    <w:rsid w:val="008A3287"/>
    <w:rsid w:val="008D3018"/>
    <w:rsid w:val="009018B0"/>
    <w:rsid w:val="009231BA"/>
    <w:rsid w:val="00927E8B"/>
    <w:rsid w:val="00940BEA"/>
    <w:rsid w:val="00943E08"/>
    <w:rsid w:val="00944E79"/>
    <w:rsid w:val="009504E4"/>
    <w:rsid w:val="00956F6C"/>
    <w:rsid w:val="009578CB"/>
    <w:rsid w:val="00972678"/>
    <w:rsid w:val="009736C5"/>
    <w:rsid w:val="0099157B"/>
    <w:rsid w:val="00994590"/>
    <w:rsid w:val="009A2D28"/>
    <w:rsid w:val="009A536F"/>
    <w:rsid w:val="009C0DE1"/>
    <w:rsid w:val="009D5C6B"/>
    <w:rsid w:val="00A16C74"/>
    <w:rsid w:val="00A20F74"/>
    <w:rsid w:val="00A27902"/>
    <w:rsid w:val="00A35D78"/>
    <w:rsid w:val="00A368BB"/>
    <w:rsid w:val="00A44D1A"/>
    <w:rsid w:val="00A551E0"/>
    <w:rsid w:val="00A60692"/>
    <w:rsid w:val="00A61C0D"/>
    <w:rsid w:val="00A742C9"/>
    <w:rsid w:val="00A75D61"/>
    <w:rsid w:val="00A9262B"/>
    <w:rsid w:val="00A97BBD"/>
    <w:rsid w:val="00AA4290"/>
    <w:rsid w:val="00AB08B9"/>
    <w:rsid w:val="00AC4CA9"/>
    <w:rsid w:val="00AD5F03"/>
    <w:rsid w:val="00AE2ACA"/>
    <w:rsid w:val="00AE2F22"/>
    <w:rsid w:val="00AE66D1"/>
    <w:rsid w:val="00AF380C"/>
    <w:rsid w:val="00B03E25"/>
    <w:rsid w:val="00B06D03"/>
    <w:rsid w:val="00B06FB3"/>
    <w:rsid w:val="00B104FA"/>
    <w:rsid w:val="00B20060"/>
    <w:rsid w:val="00B2044B"/>
    <w:rsid w:val="00B36572"/>
    <w:rsid w:val="00B57753"/>
    <w:rsid w:val="00B6586D"/>
    <w:rsid w:val="00B9184A"/>
    <w:rsid w:val="00BB0220"/>
    <w:rsid w:val="00BC07BF"/>
    <w:rsid w:val="00BC17E8"/>
    <w:rsid w:val="00BD086E"/>
    <w:rsid w:val="00BE741C"/>
    <w:rsid w:val="00BF6D01"/>
    <w:rsid w:val="00C06200"/>
    <w:rsid w:val="00C22392"/>
    <w:rsid w:val="00C406E5"/>
    <w:rsid w:val="00C719AB"/>
    <w:rsid w:val="00C75F28"/>
    <w:rsid w:val="00C85135"/>
    <w:rsid w:val="00CA0C28"/>
    <w:rsid w:val="00CC130A"/>
    <w:rsid w:val="00CF2927"/>
    <w:rsid w:val="00D02A07"/>
    <w:rsid w:val="00D030BB"/>
    <w:rsid w:val="00D259F3"/>
    <w:rsid w:val="00D45D27"/>
    <w:rsid w:val="00D5181B"/>
    <w:rsid w:val="00D72F43"/>
    <w:rsid w:val="00D8184B"/>
    <w:rsid w:val="00D86C69"/>
    <w:rsid w:val="00DB1CA2"/>
    <w:rsid w:val="00DB3B65"/>
    <w:rsid w:val="00DF0E87"/>
    <w:rsid w:val="00E1394C"/>
    <w:rsid w:val="00E348BD"/>
    <w:rsid w:val="00E42300"/>
    <w:rsid w:val="00E75046"/>
    <w:rsid w:val="00E7583E"/>
    <w:rsid w:val="00EA1B07"/>
    <w:rsid w:val="00EB4913"/>
    <w:rsid w:val="00EC7719"/>
    <w:rsid w:val="00EF2989"/>
    <w:rsid w:val="00EF2EA7"/>
    <w:rsid w:val="00F06FF4"/>
    <w:rsid w:val="00F11197"/>
    <w:rsid w:val="00F23C4E"/>
    <w:rsid w:val="00F3799D"/>
    <w:rsid w:val="00F44C71"/>
    <w:rsid w:val="00F46659"/>
    <w:rsid w:val="00F5282D"/>
    <w:rsid w:val="00F6255A"/>
    <w:rsid w:val="00F70B48"/>
    <w:rsid w:val="00FA0967"/>
    <w:rsid w:val="00FA62E6"/>
    <w:rsid w:val="00FB31E4"/>
    <w:rsid w:val="00FB7700"/>
    <w:rsid w:val="00FD7109"/>
    <w:rsid w:val="00FF3397"/>
    <w:rsid w:val="01F98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707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B3B65"/>
    <w:pPr>
      <w:keepNext/>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F08"/>
    <w:rPr>
      <w:color w:val="0000FF" w:themeColor="hyperlink"/>
      <w:u w:val="single"/>
    </w:rPr>
  </w:style>
  <w:style w:type="paragraph" w:styleId="ListParagraph">
    <w:name w:val="List Paragraph"/>
    <w:basedOn w:val="Normal"/>
    <w:uiPriority w:val="34"/>
    <w:qFormat/>
    <w:rsid w:val="005D6F08"/>
    <w:pPr>
      <w:ind w:left="720"/>
      <w:contextualSpacing/>
    </w:pPr>
  </w:style>
  <w:style w:type="character" w:customStyle="1" w:styleId="Heading2Char">
    <w:name w:val="Heading 2 Char"/>
    <w:basedOn w:val="DefaultParagraphFont"/>
    <w:link w:val="Heading2"/>
    <w:rsid w:val="00DB3B65"/>
    <w:rPr>
      <w:rFonts w:ascii="Arial" w:eastAsia="Times New Roman" w:hAnsi="Arial" w:cs="Arial"/>
      <w:b/>
      <w:bCs/>
      <w:sz w:val="20"/>
      <w:szCs w:val="20"/>
    </w:rPr>
  </w:style>
  <w:style w:type="character" w:styleId="CommentReference">
    <w:name w:val="annotation reference"/>
    <w:basedOn w:val="DefaultParagraphFont"/>
    <w:rsid w:val="00DB3B65"/>
    <w:rPr>
      <w:sz w:val="16"/>
      <w:szCs w:val="16"/>
    </w:rPr>
  </w:style>
  <w:style w:type="paragraph" w:styleId="CommentText">
    <w:name w:val="annotation text"/>
    <w:basedOn w:val="Normal"/>
    <w:link w:val="CommentTextChar"/>
    <w:rsid w:val="00DB3B6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B3B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3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B6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23059"/>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2305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20484"/>
    <w:pPr>
      <w:tabs>
        <w:tab w:val="center" w:pos="4320"/>
        <w:tab w:val="right" w:pos="8640"/>
      </w:tabs>
    </w:pPr>
  </w:style>
  <w:style w:type="character" w:customStyle="1" w:styleId="HeaderChar">
    <w:name w:val="Header Char"/>
    <w:basedOn w:val="DefaultParagraphFont"/>
    <w:link w:val="Header"/>
    <w:uiPriority w:val="99"/>
    <w:rsid w:val="00520484"/>
  </w:style>
  <w:style w:type="character" w:styleId="PageNumber">
    <w:name w:val="page number"/>
    <w:basedOn w:val="DefaultParagraphFont"/>
    <w:uiPriority w:val="99"/>
    <w:semiHidden/>
    <w:unhideWhenUsed/>
    <w:rsid w:val="00520484"/>
  </w:style>
  <w:style w:type="paragraph" w:styleId="Footer">
    <w:name w:val="footer"/>
    <w:basedOn w:val="Normal"/>
    <w:link w:val="FooterChar"/>
    <w:uiPriority w:val="99"/>
    <w:unhideWhenUsed/>
    <w:rsid w:val="00520484"/>
    <w:pPr>
      <w:tabs>
        <w:tab w:val="center" w:pos="4320"/>
        <w:tab w:val="right" w:pos="8640"/>
      </w:tabs>
    </w:pPr>
  </w:style>
  <w:style w:type="character" w:customStyle="1" w:styleId="FooterChar">
    <w:name w:val="Footer Char"/>
    <w:basedOn w:val="DefaultParagraphFont"/>
    <w:link w:val="Footer"/>
    <w:uiPriority w:val="99"/>
    <w:rsid w:val="00520484"/>
  </w:style>
  <w:style w:type="paragraph" w:customStyle="1" w:styleId="font7">
    <w:name w:val="font_7"/>
    <w:basedOn w:val="Normal"/>
    <w:rsid w:val="00625568"/>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625568"/>
  </w:style>
  <w:style w:type="character" w:styleId="UnresolvedMention">
    <w:name w:val="Unresolved Mention"/>
    <w:basedOn w:val="DefaultParagraphFont"/>
    <w:uiPriority w:val="99"/>
    <w:rsid w:val="007D2ABF"/>
    <w:rPr>
      <w:color w:val="808080"/>
      <w:shd w:val="clear" w:color="auto" w:fill="E6E6E6"/>
    </w:rPr>
  </w:style>
  <w:style w:type="character" w:customStyle="1" w:styleId="apple-converted-space">
    <w:name w:val="apple-converted-space"/>
    <w:basedOn w:val="DefaultParagraphFont"/>
    <w:rsid w:val="000D79EA"/>
  </w:style>
  <w:style w:type="character" w:styleId="FollowedHyperlink">
    <w:name w:val="FollowedHyperlink"/>
    <w:basedOn w:val="DefaultParagraphFont"/>
    <w:uiPriority w:val="99"/>
    <w:semiHidden/>
    <w:unhideWhenUsed/>
    <w:rsid w:val="00A27902"/>
    <w:rPr>
      <w:color w:val="800080" w:themeColor="followedHyperlink"/>
      <w:u w:val="single"/>
    </w:rPr>
  </w:style>
  <w:style w:type="paragraph" w:customStyle="1" w:styleId="SectionHead">
    <w:name w:val="Section Head"/>
    <w:basedOn w:val="Normal"/>
    <w:qFormat/>
    <w:rsid w:val="00195E15"/>
    <w:pPr>
      <w:pBdr>
        <w:bottom w:val="single" w:sz="4" w:space="1" w:color="auto"/>
      </w:pBdr>
      <w:spacing w:before="80" w:after="40"/>
    </w:pPr>
    <w:rPr>
      <w:rFonts w:ascii="Times New Roman" w:hAnsi="Times New Roman" w:cs="Times New Roman"/>
      <w:w w:val="115"/>
    </w:rPr>
  </w:style>
  <w:style w:type="paragraph" w:customStyle="1" w:styleId="Body">
    <w:name w:val="Body"/>
    <w:basedOn w:val="Normal"/>
    <w:qFormat/>
    <w:rsid w:val="00195E15"/>
    <w:pPr>
      <w:snapToGrid w:val="0"/>
    </w:pPr>
    <w:rPr>
      <w:rFonts w:ascii="Times New Roman" w:hAnsi="Times New Roman" w:cs="Times New Roman"/>
      <w:w w:val="105"/>
      <w:sz w:val="22"/>
      <w:szCs w:val="22"/>
    </w:rPr>
  </w:style>
  <w:style w:type="paragraph" w:customStyle="1" w:styleId="Listheading">
    <w:name w:val="List heading"/>
    <w:basedOn w:val="Heading2"/>
    <w:qFormat/>
    <w:rsid w:val="00195E15"/>
    <w:pPr>
      <w:spacing w:before="120"/>
    </w:pPr>
    <w:rPr>
      <w:rFonts w:ascii="Times New Roman Bold" w:hAnsi="Times New Roman Bold" w:cs="Times New Roman"/>
      <w:w w:val="115"/>
      <w:sz w:val="22"/>
      <w:szCs w:val="22"/>
    </w:rPr>
  </w:style>
  <w:style w:type="paragraph" w:customStyle="1" w:styleId="Style1">
    <w:name w:val="Style1"/>
    <w:basedOn w:val="SectionHead"/>
    <w:qFormat/>
    <w:rsid w:val="00160F5E"/>
    <w:rPr>
      <w:w w:val="10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833916">
      <w:bodyDiv w:val="1"/>
      <w:marLeft w:val="0"/>
      <w:marRight w:val="0"/>
      <w:marTop w:val="0"/>
      <w:marBottom w:val="0"/>
      <w:divBdr>
        <w:top w:val="none" w:sz="0" w:space="0" w:color="auto"/>
        <w:left w:val="none" w:sz="0" w:space="0" w:color="auto"/>
        <w:bottom w:val="none" w:sz="0" w:space="0" w:color="auto"/>
        <w:right w:val="none" w:sz="0" w:space="0" w:color="auto"/>
      </w:divBdr>
    </w:div>
    <w:div w:id="670446838">
      <w:bodyDiv w:val="1"/>
      <w:marLeft w:val="0"/>
      <w:marRight w:val="0"/>
      <w:marTop w:val="0"/>
      <w:marBottom w:val="0"/>
      <w:divBdr>
        <w:top w:val="none" w:sz="0" w:space="0" w:color="auto"/>
        <w:left w:val="none" w:sz="0" w:space="0" w:color="auto"/>
        <w:bottom w:val="none" w:sz="0" w:space="0" w:color="auto"/>
        <w:right w:val="none" w:sz="0" w:space="0" w:color="auto"/>
      </w:divBdr>
    </w:div>
    <w:div w:id="883060281">
      <w:bodyDiv w:val="1"/>
      <w:marLeft w:val="0"/>
      <w:marRight w:val="0"/>
      <w:marTop w:val="0"/>
      <w:marBottom w:val="0"/>
      <w:divBdr>
        <w:top w:val="none" w:sz="0" w:space="0" w:color="auto"/>
        <w:left w:val="none" w:sz="0" w:space="0" w:color="auto"/>
        <w:bottom w:val="none" w:sz="0" w:space="0" w:color="auto"/>
        <w:right w:val="none" w:sz="0" w:space="0" w:color="auto"/>
      </w:divBdr>
    </w:div>
    <w:div w:id="899561952">
      <w:bodyDiv w:val="1"/>
      <w:marLeft w:val="0"/>
      <w:marRight w:val="0"/>
      <w:marTop w:val="0"/>
      <w:marBottom w:val="0"/>
      <w:divBdr>
        <w:top w:val="none" w:sz="0" w:space="0" w:color="auto"/>
        <w:left w:val="none" w:sz="0" w:space="0" w:color="auto"/>
        <w:bottom w:val="none" w:sz="0" w:space="0" w:color="auto"/>
        <w:right w:val="none" w:sz="0" w:space="0" w:color="auto"/>
      </w:divBdr>
    </w:div>
    <w:div w:id="1227955560">
      <w:bodyDiv w:val="1"/>
      <w:marLeft w:val="0"/>
      <w:marRight w:val="0"/>
      <w:marTop w:val="0"/>
      <w:marBottom w:val="0"/>
      <w:divBdr>
        <w:top w:val="none" w:sz="0" w:space="0" w:color="auto"/>
        <w:left w:val="none" w:sz="0" w:space="0" w:color="auto"/>
        <w:bottom w:val="none" w:sz="0" w:space="0" w:color="auto"/>
        <w:right w:val="none" w:sz="0" w:space="0" w:color="auto"/>
      </w:divBdr>
      <w:divsChild>
        <w:div w:id="23084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400054">
              <w:marLeft w:val="0"/>
              <w:marRight w:val="0"/>
              <w:marTop w:val="0"/>
              <w:marBottom w:val="0"/>
              <w:divBdr>
                <w:top w:val="none" w:sz="0" w:space="0" w:color="auto"/>
                <w:left w:val="none" w:sz="0" w:space="0" w:color="auto"/>
                <w:bottom w:val="none" w:sz="0" w:space="0" w:color="auto"/>
                <w:right w:val="none" w:sz="0" w:space="0" w:color="auto"/>
              </w:divBdr>
              <w:divsChild>
                <w:div w:id="8644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9237">
      <w:bodyDiv w:val="1"/>
      <w:marLeft w:val="0"/>
      <w:marRight w:val="0"/>
      <w:marTop w:val="0"/>
      <w:marBottom w:val="0"/>
      <w:divBdr>
        <w:top w:val="none" w:sz="0" w:space="0" w:color="auto"/>
        <w:left w:val="none" w:sz="0" w:space="0" w:color="auto"/>
        <w:bottom w:val="none" w:sz="0" w:space="0" w:color="auto"/>
        <w:right w:val="none" w:sz="0" w:space="0" w:color="auto"/>
      </w:divBdr>
    </w:div>
    <w:div w:id="1331986053">
      <w:bodyDiv w:val="1"/>
      <w:marLeft w:val="0"/>
      <w:marRight w:val="0"/>
      <w:marTop w:val="0"/>
      <w:marBottom w:val="0"/>
      <w:divBdr>
        <w:top w:val="none" w:sz="0" w:space="0" w:color="auto"/>
        <w:left w:val="none" w:sz="0" w:space="0" w:color="auto"/>
        <w:bottom w:val="none" w:sz="0" w:space="0" w:color="auto"/>
        <w:right w:val="none" w:sz="0" w:space="0" w:color="auto"/>
      </w:divBdr>
    </w:div>
    <w:div w:id="1799253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igh.nun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nu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190D-099F-A44C-8262-9B30501F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Kenetta  Nunn</dc:creator>
  <cp:lastModifiedBy>ProofReader</cp:lastModifiedBy>
  <cp:revision>2</cp:revision>
  <cp:lastPrinted>2019-07-19T20:45:00Z</cp:lastPrinted>
  <dcterms:created xsi:type="dcterms:W3CDTF">2020-10-14T01:18:00Z</dcterms:created>
  <dcterms:modified xsi:type="dcterms:W3CDTF">2020-10-14T01:18:00Z</dcterms:modified>
</cp:coreProperties>
</file>